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98A" w:rsidRDefault="00E52C52">
      <w:pPr>
        <w:spacing w:after="242" w:line="259" w:lineRule="auto"/>
        <w:ind w:left="536" w:firstLine="0"/>
        <w:jc w:val="left"/>
      </w:pPr>
      <w:bookmarkStart w:id="0" w:name="_GoBack"/>
      <w:bookmarkEnd w:id="0"/>
      <w:r>
        <w:t xml:space="preserve"> </w:t>
      </w:r>
      <w:r>
        <w:rPr>
          <w:rFonts w:ascii="Calibri" w:eastAsia="Calibri" w:hAnsi="Calibri" w:cs="Calibri"/>
          <w:sz w:val="22"/>
        </w:rPr>
        <w:t xml:space="preserve"> </w:t>
      </w:r>
    </w:p>
    <w:p w:rsidR="001D798A" w:rsidRDefault="009E0012">
      <w:pPr>
        <w:spacing w:after="443" w:line="259" w:lineRule="auto"/>
        <w:ind w:left="715" w:hanging="10"/>
        <w:jc w:val="left"/>
      </w:pPr>
      <w:r>
        <w:rPr>
          <w:b/>
          <w:sz w:val="28"/>
        </w:rPr>
        <w:t xml:space="preserve">                  </w:t>
      </w:r>
      <w:r w:rsidR="00E52C52">
        <w:rPr>
          <w:b/>
          <w:sz w:val="28"/>
        </w:rPr>
        <w:t xml:space="preserve">Základní škola Kadaň, ul. Chomutovská 1683, okr. Chomutov </w:t>
      </w:r>
      <w:r w:rsidR="00E52C52">
        <w:t xml:space="preserve"> </w:t>
      </w:r>
      <w:r w:rsidR="00E52C52">
        <w:rPr>
          <w:rFonts w:ascii="Calibri" w:eastAsia="Calibri" w:hAnsi="Calibri" w:cs="Calibri"/>
          <w:sz w:val="22"/>
        </w:rPr>
        <w:t xml:space="preserve"> </w:t>
      </w:r>
    </w:p>
    <w:p w:rsidR="001D798A" w:rsidRDefault="00E52C52">
      <w:pPr>
        <w:spacing w:after="0" w:line="259" w:lineRule="auto"/>
        <w:ind w:left="536" w:firstLine="0"/>
        <w:jc w:val="center"/>
      </w:pPr>
      <w:r>
        <w:t>tel. č. 474 333 452</w:t>
      </w:r>
      <w:r>
        <w:rPr>
          <w:color w:val="323E4F"/>
          <w:sz w:val="44"/>
        </w:rPr>
        <w:t xml:space="preserve"> </w:t>
      </w:r>
      <w:r>
        <w:t xml:space="preserve"> </w:t>
      </w:r>
      <w:r>
        <w:rPr>
          <w:rFonts w:ascii="Calibri" w:eastAsia="Calibri" w:hAnsi="Calibri" w:cs="Calibri"/>
          <w:sz w:val="22"/>
        </w:rPr>
        <w:t xml:space="preserve"> </w:t>
      </w:r>
    </w:p>
    <w:p w:rsidR="001D798A" w:rsidRDefault="00E52C52">
      <w:pPr>
        <w:spacing w:after="311" w:line="259" w:lineRule="auto"/>
        <w:ind w:left="536" w:firstLine="0"/>
        <w:jc w:val="left"/>
      </w:pPr>
      <w:r>
        <w:t xml:space="preserve">  </w:t>
      </w:r>
      <w:r>
        <w:rPr>
          <w:rFonts w:ascii="Calibri" w:eastAsia="Calibri" w:hAnsi="Calibri" w:cs="Calibri"/>
          <w:sz w:val="22"/>
        </w:rPr>
        <w:t xml:space="preserve"> </w:t>
      </w:r>
    </w:p>
    <w:p w:rsidR="001D798A" w:rsidRDefault="00E52C52">
      <w:pPr>
        <w:spacing w:after="0" w:line="259" w:lineRule="auto"/>
        <w:ind w:left="536" w:firstLine="0"/>
        <w:jc w:val="left"/>
      </w:pPr>
      <w:r>
        <w:rPr>
          <w:b/>
          <w:sz w:val="36"/>
        </w:rPr>
        <w:t xml:space="preserve"> </w:t>
      </w:r>
      <w:r>
        <w:t xml:space="preserve"> </w:t>
      </w:r>
      <w:r>
        <w:rPr>
          <w:rFonts w:ascii="Calibri" w:eastAsia="Calibri" w:hAnsi="Calibri" w:cs="Calibri"/>
          <w:sz w:val="22"/>
        </w:rPr>
        <w:t xml:space="preserve"> </w:t>
      </w:r>
    </w:p>
    <w:p w:rsidR="001D798A" w:rsidRDefault="00E52C52">
      <w:pPr>
        <w:spacing w:after="92" w:line="229" w:lineRule="auto"/>
        <w:ind w:left="536" w:right="8844" w:firstLine="0"/>
        <w:jc w:val="left"/>
      </w:pPr>
      <w:r>
        <w:rPr>
          <w:sz w:val="36"/>
        </w:rPr>
        <w:t xml:space="preserve"> </w:t>
      </w:r>
      <w:r>
        <w:t xml:space="preserve"> </w:t>
      </w:r>
      <w:r>
        <w:rPr>
          <w:sz w:val="36"/>
        </w:rPr>
        <w:t xml:space="preserve">   </w:t>
      </w:r>
      <w:r>
        <w:rPr>
          <w:sz w:val="36"/>
        </w:rPr>
        <w:tab/>
      </w:r>
      <w:r>
        <w:t xml:space="preserve"> </w:t>
      </w:r>
      <w:r>
        <w:rPr>
          <w:rFonts w:ascii="Calibri" w:eastAsia="Calibri" w:hAnsi="Calibri" w:cs="Calibri"/>
          <w:sz w:val="36"/>
          <w:vertAlign w:val="subscript"/>
        </w:rPr>
        <w:t xml:space="preserve"> </w:t>
      </w:r>
      <w:r>
        <w:rPr>
          <w:sz w:val="36"/>
        </w:rPr>
        <w:t xml:space="preserve">   </w:t>
      </w:r>
      <w:r>
        <w:rPr>
          <w:sz w:val="36"/>
        </w:rPr>
        <w:tab/>
      </w:r>
      <w:r>
        <w:rPr>
          <w:color w:val="4472C4"/>
          <w:sz w:val="40"/>
        </w:rPr>
        <w:t xml:space="preserve"> </w:t>
      </w:r>
      <w:r>
        <w:t xml:space="preserve"> </w:t>
      </w:r>
      <w:r>
        <w:rPr>
          <w:rFonts w:ascii="Calibri" w:eastAsia="Calibri" w:hAnsi="Calibri" w:cs="Calibri"/>
          <w:sz w:val="36"/>
          <w:vertAlign w:val="subscript"/>
        </w:rPr>
        <w:t xml:space="preserve"> </w:t>
      </w:r>
    </w:p>
    <w:p w:rsidR="001D798A" w:rsidRDefault="00E52C52">
      <w:pPr>
        <w:spacing w:after="1090" w:line="259" w:lineRule="auto"/>
        <w:ind w:left="536" w:firstLine="0"/>
        <w:jc w:val="left"/>
      </w:pPr>
      <w:r>
        <w:rPr>
          <w:color w:val="4472C4"/>
          <w:sz w:val="40"/>
        </w:rPr>
        <w:t xml:space="preserve"> </w:t>
      </w:r>
      <w:r>
        <w:t xml:space="preserve"> </w:t>
      </w:r>
      <w:r>
        <w:rPr>
          <w:rFonts w:ascii="Calibri" w:eastAsia="Calibri" w:hAnsi="Calibri" w:cs="Calibri"/>
          <w:sz w:val="34"/>
          <w:vertAlign w:val="subscript"/>
        </w:rPr>
        <w:t xml:space="preserve"> </w:t>
      </w:r>
    </w:p>
    <w:p w:rsidR="001D798A" w:rsidRDefault="00E52C52">
      <w:pPr>
        <w:spacing w:after="311" w:line="259" w:lineRule="auto"/>
        <w:ind w:left="536" w:right="969" w:firstLine="0"/>
        <w:jc w:val="right"/>
      </w:pPr>
      <w:r>
        <w:rPr>
          <w:b/>
          <w:color w:val="44546A"/>
          <w:sz w:val="40"/>
        </w:rPr>
        <w:t xml:space="preserve">MINIMÁLNÍ PREVENTIVNÍ PROGRAM ŠKOLY  </w:t>
      </w:r>
      <w:r>
        <w:t xml:space="preserve"> </w:t>
      </w:r>
      <w:r>
        <w:rPr>
          <w:rFonts w:ascii="Calibri" w:eastAsia="Calibri" w:hAnsi="Calibri" w:cs="Calibri"/>
          <w:sz w:val="34"/>
          <w:vertAlign w:val="subscript"/>
        </w:rPr>
        <w:t xml:space="preserve"> </w:t>
      </w:r>
    </w:p>
    <w:p w:rsidR="001D798A" w:rsidRDefault="009E0012">
      <w:pPr>
        <w:spacing w:after="203" w:line="259" w:lineRule="auto"/>
        <w:ind w:left="536" w:firstLine="0"/>
        <w:jc w:val="left"/>
      </w:pPr>
      <w:r>
        <w:rPr>
          <w:b/>
          <w:color w:val="44546A"/>
          <w:sz w:val="40"/>
        </w:rPr>
        <w:t xml:space="preserve">                            </w:t>
      </w:r>
      <w:r w:rsidR="00E52C52">
        <w:rPr>
          <w:b/>
          <w:color w:val="44546A"/>
          <w:sz w:val="40"/>
        </w:rPr>
        <w:t xml:space="preserve">V </w:t>
      </w:r>
      <w:proofErr w:type="gramStart"/>
      <w:r w:rsidR="00E52C52">
        <w:rPr>
          <w:b/>
          <w:color w:val="44546A"/>
          <w:sz w:val="40"/>
        </w:rPr>
        <w:t xml:space="preserve">OBLASTI </w:t>
      </w:r>
      <w:r w:rsidR="00E52C52">
        <w:t xml:space="preserve"> </w:t>
      </w:r>
      <w:r w:rsidR="00E52C52">
        <w:rPr>
          <w:b/>
          <w:color w:val="44546A"/>
          <w:sz w:val="40"/>
        </w:rPr>
        <w:t>RIZIKOVÉHO</w:t>
      </w:r>
      <w:proofErr w:type="gramEnd"/>
      <w:r w:rsidR="00E52C52">
        <w:rPr>
          <w:b/>
          <w:color w:val="44546A"/>
          <w:sz w:val="40"/>
        </w:rPr>
        <w:t xml:space="preserve"> CHOVÁNÍ </w:t>
      </w:r>
      <w:r w:rsidR="00E52C52">
        <w:t xml:space="preserve"> </w:t>
      </w:r>
      <w:r w:rsidR="00E52C52">
        <w:rPr>
          <w:rFonts w:ascii="Calibri" w:eastAsia="Calibri" w:hAnsi="Calibri" w:cs="Calibri"/>
          <w:sz w:val="34"/>
          <w:vertAlign w:val="subscript"/>
        </w:rPr>
        <w:t xml:space="preserve"> </w:t>
      </w:r>
    </w:p>
    <w:p w:rsidR="001D798A" w:rsidRDefault="00E52C52">
      <w:pPr>
        <w:spacing w:after="143" w:line="259" w:lineRule="auto"/>
        <w:ind w:left="536" w:firstLine="0"/>
        <w:jc w:val="center"/>
      </w:pPr>
      <w:r>
        <w:rPr>
          <w:color w:val="4472C4"/>
          <w:sz w:val="40"/>
        </w:rPr>
        <w:t xml:space="preserve"> </w:t>
      </w:r>
      <w:r>
        <w:t xml:space="preserve"> </w:t>
      </w:r>
      <w:r>
        <w:rPr>
          <w:rFonts w:ascii="Calibri" w:eastAsia="Calibri" w:hAnsi="Calibri" w:cs="Calibri"/>
          <w:sz w:val="34"/>
          <w:vertAlign w:val="subscript"/>
        </w:rPr>
        <w:t xml:space="preserve"> </w:t>
      </w:r>
    </w:p>
    <w:p w:rsidR="001D798A" w:rsidRDefault="00E52C52">
      <w:pPr>
        <w:spacing w:after="0" w:line="259" w:lineRule="auto"/>
        <w:ind w:left="536" w:firstLine="0"/>
        <w:jc w:val="center"/>
      </w:pPr>
      <w:r>
        <w:rPr>
          <w:b/>
          <w:color w:val="44546A"/>
          <w:sz w:val="36"/>
        </w:rPr>
        <w:t>Pro období školního roku 202</w:t>
      </w:r>
      <w:r w:rsidR="006E14F6">
        <w:rPr>
          <w:b/>
          <w:color w:val="44546A"/>
          <w:sz w:val="36"/>
        </w:rPr>
        <w:t>5</w:t>
      </w:r>
      <w:r>
        <w:rPr>
          <w:i/>
          <w:sz w:val="36"/>
          <w:vertAlign w:val="subscript"/>
        </w:rPr>
        <w:t>–</w:t>
      </w:r>
      <w:r>
        <w:rPr>
          <w:b/>
          <w:color w:val="44546A"/>
          <w:sz w:val="36"/>
        </w:rPr>
        <w:t>202</w:t>
      </w:r>
      <w:r w:rsidR="006E14F6">
        <w:rPr>
          <w:b/>
          <w:color w:val="44546A"/>
          <w:sz w:val="36"/>
        </w:rPr>
        <w:t>6</w:t>
      </w:r>
    </w:p>
    <w:p w:rsidR="001D798A" w:rsidRDefault="00E52C52">
      <w:pPr>
        <w:spacing w:after="1825" w:line="259" w:lineRule="auto"/>
        <w:ind w:left="536" w:firstLine="0"/>
        <w:jc w:val="left"/>
      </w:pPr>
      <w:r>
        <w:rPr>
          <w:sz w:val="36"/>
        </w:rPr>
        <w:t xml:space="preserve"> </w:t>
      </w:r>
      <w:r>
        <w:t xml:space="preserve"> </w:t>
      </w:r>
      <w:r>
        <w:rPr>
          <w:rFonts w:ascii="Calibri" w:eastAsia="Calibri" w:hAnsi="Calibri" w:cs="Calibri"/>
          <w:sz w:val="22"/>
        </w:rPr>
        <w:t xml:space="preserve"> </w:t>
      </w:r>
    </w:p>
    <w:p w:rsidR="001D798A" w:rsidRDefault="00E52C52">
      <w:pPr>
        <w:spacing w:after="119" w:line="259" w:lineRule="auto"/>
        <w:ind w:left="546" w:right="600" w:hanging="10"/>
        <w:jc w:val="right"/>
      </w:pPr>
      <w:r>
        <w:rPr>
          <w:b/>
        </w:rPr>
        <w:t xml:space="preserve">Vypracovala: </w:t>
      </w:r>
      <w:r>
        <w:t xml:space="preserve">Ing. Ivana Ferenčíková, </w:t>
      </w:r>
      <w:r>
        <w:rPr>
          <w:i/>
        </w:rPr>
        <w:t>metodik prevence (MP)</w:t>
      </w:r>
      <w:r>
        <w:t xml:space="preserve"> </w:t>
      </w:r>
      <w:r>
        <w:rPr>
          <w:rFonts w:ascii="Calibri" w:eastAsia="Calibri" w:hAnsi="Calibri" w:cs="Calibri"/>
          <w:sz w:val="22"/>
        </w:rPr>
        <w:t xml:space="preserve"> </w:t>
      </w:r>
    </w:p>
    <w:p w:rsidR="009E0012" w:rsidRDefault="00E52C52" w:rsidP="009E0012">
      <w:pPr>
        <w:spacing w:after="540" w:line="259" w:lineRule="auto"/>
        <w:ind w:left="536" w:right="620" w:firstLine="0"/>
        <w:jc w:val="right"/>
        <w:rPr>
          <w:rFonts w:ascii="Calibri" w:eastAsia="Calibri" w:hAnsi="Calibri" w:cs="Calibri"/>
          <w:sz w:val="22"/>
        </w:rPr>
      </w:pPr>
      <w:r>
        <w:rPr>
          <w:i/>
        </w:rPr>
        <w:t xml:space="preserve">pro </w:t>
      </w:r>
      <w:r w:rsidR="009E0012">
        <w:rPr>
          <w:i/>
        </w:rPr>
        <w:t>6</w:t>
      </w:r>
      <w:r>
        <w:rPr>
          <w:i/>
        </w:rPr>
        <w:t>. – 9. ročník</w:t>
      </w:r>
      <w:r>
        <w:t xml:space="preserve"> </w:t>
      </w:r>
      <w:r>
        <w:rPr>
          <w:rFonts w:ascii="Calibri" w:eastAsia="Calibri" w:hAnsi="Calibri" w:cs="Calibri"/>
          <w:sz w:val="22"/>
        </w:rPr>
        <w:t xml:space="preserve"> </w:t>
      </w:r>
    </w:p>
    <w:p w:rsidR="009E0012" w:rsidRDefault="009E0012" w:rsidP="00C22B09">
      <w:pPr>
        <w:spacing w:after="0" w:line="360" w:lineRule="auto"/>
        <w:ind w:left="536" w:right="620" w:firstLine="0"/>
        <w:jc w:val="right"/>
        <w:rPr>
          <w:rFonts w:ascii="Calibri" w:eastAsia="Calibri" w:hAnsi="Calibri" w:cs="Calibri"/>
          <w:sz w:val="22"/>
        </w:rPr>
      </w:pPr>
      <w:r w:rsidRPr="00C22B09">
        <w:rPr>
          <w:rFonts w:eastAsia="Calibri" w:cs="Calibri"/>
          <w:sz w:val="22"/>
        </w:rPr>
        <w:t>Mgr. Miluše Sukovičová</w:t>
      </w:r>
      <w:r>
        <w:rPr>
          <w:rFonts w:ascii="Calibri" w:eastAsia="Calibri" w:hAnsi="Calibri" w:cs="Calibri"/>
          <w:sz w:val="22"/>
        </w:rPr>
        <w:t xml:space="preserve">, </w:t>
      </w:r>
      <w:r w:rsidRPr="00C22B09">
        <w:rPr>
          <w:rFonts w:ascii="Calibri" w:eastAsia="Calibri" w:hAnsi="Calibri" w:cs="Calibri"/>
          <w:i/>
          <w:sz w:val="22"/>
        </w:rPr>
        <w:t>metodik prevence (MP)</w:t>
      </w:r>
    </w:p>
    <w:p w:rsidR="009E0012" w:rsidRPr="00C22B09" w:rsidRDefault="009E0012" w:rsidP="00C22B09">
      <w:pPr>
        <w:spacing w:after="0" w:line="360" w:lineRule="auto"/>
        <w:ind w:left="536" w:right="620" w:firstLine="0"/>
        <w:jc w:val="right"/>
        <w:rPr>
          <w:rFonts w:ascii="Calibri" w:eastAsia="Calibri" w:hAnsi="Calibri" w:cs="Calibri"/>
          <w:i/>
          <w:sz w:val="22"/>
        </w:rPr>
      </w:pPr>
      <w:r w:rsidRPr="00C22B09">
        <w:rPr>
          <w:rFonts w:ascii="Calibri" w:eastAsia="Calibri" w:hAnsi="Calibri" w:cs="Calibri"/>
          <w:i/>
          <w:sz w:val="22"/>
        </w:rPr>
        <w:t>pro 1. – 5. ročník</w:t>
      </w:r>
    </w:p>
    <w:p w:rsidR="00C22B09" w:rsidRDefault="00C22B09" w:rsidP="00C22B09">
      <w:pPr>
        <w:spacing w:after="0" w:line="360" w:lineRule="auto"/>
        <w:ind w:left="536" w:right="620" w:firstLine="0"/>
        <w:jc w:val="right"/>
        <w:rPr>
          <w:rFonts w:ascii="Calibri" w:eastAsia="Calibri" w:hAnsi="Calibri" w:cs="Calibri"/>
          <w:sz w:val="22"/>
        </w:rPr>
      </w:pPr>
    </w:p>
    <w:p w:rsidR="001D798A" w:rsidRPr="009E0012" w:rsidRDefault="00E52C52" w:rsidP="009E0012">
      <w:pPr>
        <w:spacing w:after="540" w:line="259" w:lineRule="auto"/>
        <w:ind w:left="536" w:right="620" w:firstLine="0"/>
        <w:jc w:val="right"/>
        <w:rPr>
          <w:rFonts w:ascii="Calibri" w:eastAsia="Calibri" w:hAnsi="Calibri" w:cs="Calibri"/>
          <w:sz w:val="22"/>
        </w:rPr>
      </w:pPr>
      <w:r>
        <w:rPr>
          <w:b/>
        </w:rPr>
        <w:t xml:space="preserve">Schválila: </w:t>
      </w:r>
      <w:r>
        <w:t xml:space="preserve">Mgr. Alena </w:t>
      </w:r>
      <w:proofErr w:type="spellStart"/>
      <w:r>
        <w:t>Roubínová</w:t>
      </w:r>
      <w:proofErr w:type="spellEnd"/>
      <w:r>
        <w:t xml:space="preserve">, </w:t>
      </w:r>
      <w:r>
        <w:rPr>
          <w:i/>
        </w:rPr>
        <w:t>ředitelka školy (ŘŠ)</w:t>
      </w:r>
      <w:r>
        <w:t xml:space="preserve"> </w:t>
      </w:r>
      <w:r>
        <w:rPr>
          <w:rFonts w:ascii="Calibri" w:eastAsia="Calibri" w:hAnsi="Calibri" w:cs="Calibri"/>
          <w:sz w:val="22"/>
        </w:rPr>
        <w:t xml:space="preserve"> </w:t>
      </w:r>
    </w:p>
    <w:p w:rsidR="001D798A" w:rsidRDefault="00E52C52">
      <w:pPr>
        <w:spacing w:after="126" w:line="259" w:lineRule="auto"/>
        <w:ind w:left="536" w:firstLine="0"/>
        <w:jc w:val="left"/>
      </w:pPr>
      <w:r>
        <w:t xml:space="preserve">  </w:t>
      </w:r>
    </w:p>
    <w:p w:rsidR="001D798A" w:rsidRDefault="00E52C52">
      <w:pPr>
        <w:spacing w:after="0" w:line="259" w:lineRule="auto"/>
        <w:ind w:left="536" w:firstLine="0"/>
        <w:jc w:val="left"/>
      </w:pPr>
      <w:r>
        <w:t xml:space="preserve"> </w:t>
      </w:r>
      <w:r>
        <w:tab/>
        <w:t xml:space="preserve"> </w:t>
      </w:r>
    </w:p>
    <w:p w:rsidR="001D798A" w:rsidRDefault="00E52C52">
      <w:pPr>
        <w:spacing w:after="45" w:line="259" w:lineRule="auto"/>
        <w:ind w:left="0" w:firstLine="0"/>
        <w:jc w:val="left"/>
        <w:rPr>
          <w:rFonts w:ascii="Calibri" w:eastAsia="Calibri" w:hAnsi="Calibri" w:cs="Calibri"/>
          <w:sz w:val="22"/>
        </w:rPr>
      </w:pPr>
      <w:r>
        <w:t xml:space="preserve"> </w:t>
      </w:r>
      <w:r>
        <w:rPr>
          <w:rFonts w:ascii="Calibri" w:eastAsia="Calibri" w:hAnsi="Calibri" w:cs="Calibri"/>
          <w:sz w:val="22"/>
        </w:rPr>
        <w:t xml:space="preserve"> </w:t>
      </w:r>
    </w:p>
    <w:p w:rsidR="009E0012" w:rsidRDefault="009E0012">
      <w:pPr>
        <w:spacing w:after="45" w:line="259" w:lineRule="auto"/>
        <w:ind w:left="0" w:firstLine="0"/>
        <w:jc w:val="left"/>
      </w:pPr>
    </w:p>
    <w:p w:rsidR="009E0012" w:rsidRDefault="009E0012">
      <w:pPr>
        <w:spacing w:after="45" w:line="259" w:lineRule="auto"/>
        <w:ind w:left="0" w:firstLine="0"/>
        <w:jc w:val="left"/>
      </w:pPr>
    </w:p>
    <w:p w:rsidR="009E0012" w:rsidRDefault="009E0012">
      <w:pPr>
        <w:spacing w:after="45" w:line="259" w:lineRule="auto"/>
        <w:ind w:left="0" w:firstLine="0"/>
        <w:jc w:val="left"/>
      </w:pPr>
    </w:p>
    <w:p w:rsidR="009E0012" w:rsidRDefault="009E0012">
      <w:pPr>
        <w:spacing w:after="45" w:line="259" w:lineRule="auto"/>
        <w:ind w:left="0" w:firstLine="0"/>
        <w:jc w:val="left"/>
      </w:pPr>
    </w:p>
    <w:p w:rsidR="001D798A" w:rsidRDefault="00E52C52">
      <w:pPr>
        <w:spacing w:after="7" w:line="259" w:lineRule="auto"/>
        <w:ind w:left="1398" w:hanging="10"/>
        <w:jc w:val="left"/>
      </w:pPr>
      <w:r>
        <w:rPr>
          <w:b/>
          <w:color w:val="44546A"/>
          <w:sz w:val="28"/>
        </w:rPr>
        <w:t xml:space="preserve">Základní údaje o škole    </w:t>
      </w:r>
    </w:p>
    <w:tbl>
      <w:tblPr>
        <w:tblStyle w:val="TableGrid"/>
        <w:tblW w:w="9726" w:type="dxa"/>
        <w:tblInd w:w="1426" w:type="dxa"/>
        <w:tblCellMar>
          <w:top w:w="115" w:type="dxa"/>
          <w:left w:w="72" w:type="dxa"/>
          <w:right w:w="115" w:type="dxa"/>
        </w:tblCellMar>
        <w:tblLook w:val="04A0" w:firstRow="1" w:lastRow="0" w:firstColumn="1" w:lastColumn="0" w:noHBand="0" w:noVBand="1"/>
      </w:tblPr>
      <w:tblGrid>
        <w:gridCol w:w="3051"/>
        <w:gridCol w:w="6675"/>
      </w:tblGrid>
      <w:tr w:rsidR="001D798A">
        <w:trPr>
          <w:trHeight w:val="850"/>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Název a adresa školy, pro kterou platí tento MPP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t xml:space="preserve">Základní škola Kadaň, ul. Chomutovská 1683, okr. Chomutov  </w:t>
            </w:r>
            <w:r>
              <w:rPr>
                <w:rFonts w:ascii="Calibri" w:eastAsia="Calibri" w:hAnsi="Calibri" w:cs="Calibri"/>
                <w:sz w:val="22"/>
              </w:rPr>
              <w:t xml:space="preserve"> </w:t>
            </w:r>
          </w:p>
        </w:tc>
      </w:tr>
      <w:tr w:rsidR="001D798A">
        <w:trPr>
          <w:trHeight w:val="569"/>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Jméno a příjmení ředitele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0" w:firstLine="0"/>
              <w:jc w:val="left"/>
            </w:pPr>
            <w:r>
              <w:t xml:space="preserve">Mgr. Alena </w:t>
            </w:r>
            <w:proofErr w:type="spellStart"/>
            <w:r>
              <w:t>Roubínová</w:t>
            </w:r>
            <w:proofErr w:type="spellEnd"/>
            <w:r>
              <w:t xml:space="preserve">  </w:t>
            </w:r>
            <w:r>
              <w:rPr>
                <w:rFonts w:ascii="Calibri" w:eastAsia="Calibri" w:hAnsi="Calibri" w:cs="Calibri"/>
                <w:sz w:val="22"/>
              </w:rPr>
              <w:t xml:space="preserve"> </w:t>
            </w:r>
          </w:p>
        </w:tc>
      </w:tr>
      <w:tr w:rsidR="001D798A">
        <w:trPr>
          <w:trHeight w:val="566"/>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Telefon na ředitele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0" w:firstLine="0"/>
              <w:jc w:val="left"/>
            </w:pPr>
            <w:r>
              <w:t xml:space="preserve">474 333 452 </w:t>
            </w:r>
            <w:r>
              <w:rPr>
                <w:rFonts w:ascii="Calibri" w:eastAsia="Calibri" w:hAnsi="Calibri" w:cs="Calibri"/>
                <w:sz w:val="22"/>
              </w:rPr>
              <w:t xml:space="preserve"> </w:t>
            </w:r>
          </w:p>
        </w:tc>
      </w:tr>
      <w:tr w:rsidR="001D798A">
        <w:trPr>
          <w:trHeight w:val="569"/>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E-mail na ředitele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0" w:firstLine="0"/>
              <w:jc w:val="left"/>
            </w:pPr>
            <w:r>
              <w:rPr>
                <w:color w:val="0070C0"/>
                <w:u w:val="single" w:color="0070C0"/>
              </w:rPr>
              <w:t>reditelka-3zs@ktkadan.cz</w:t>
            </w:r>
            <w:r>
              <w:rPr>
                <w:color w:val="0070C0"/>
              </w:rPr>
              <w:t xml:space="preserve"> </w:t>
            </w:r>
            <w:r>
              <w:t xml:space="preserve"> </w:t>
            </w:r>
            <w:r>
              <w:rPr>
                <w:rFonts w:ascii="Calibri" w:eastAsia="Calibri" w:hAnsi="Calibri" w:cs="Calibri"/>
                <w:sz w:val="22"/>
              </w:rPr>
              <w:t xml:space="preserve"> </w:t>
            </w:r>
          </w:p>
        </w:tc>
      </w:tr>
    </w:tbl>
    <w:p w:rsidR="001D798A" w:rsidRDefault="00E52C52">
      <w:pPr>
        <w:spacing w:after="0" w:line="259" w:lineRule="auto"/>
        <w:ind w:left="1416" w:firstLine="0"/>
        <w:jc w:val="left"/>
      </w:pPr>
      <w:r>
        <w:t xml:space="preserve">  </w:t>
      </w:r>
      <w:r>
        <w:rPr>
          <w:rFonts w:ascii="Calibri" w:eastAsia="Calibri" w:hAnsi="Calibri" w:cs="Calibri"/>
          <w:sz w:val="22"/>
        </w:rPr>
        <w:t xml:space="preserve"> </w:t>
      </w:r>
    </w:p>
    <w:tbl>
      <w:tblPr>
        <w:tblStyle w:val="TableGrid"/>
        <w:tblW w:w="9726" w:type="dxa"/>
        <w:tblInd w:w="1426" w:type="dxa"/>
        <w:tblCellMar>
          <w:top w:w="113" w:type="dxa"/>
          <w:left w:w="72" w:type="dxa"/>
          <w:right w:w="115" w:type="dxa"/>
        </w:tblCellMar>
        <w:tblLook w:val="04A0" w:firstRow="1" w:lastRow="0" w:firstColumn="1" w:lastColumn="0" w:noHBand="0" w:noVBand="1"/>
      </w:tblPr>
      <w:tblGrid>
        <w:gridCol w:w="3051"/>
        <w:gridCol w:w="6675"/>
      </w:tblGrid>
      <w:tr w:rsidR="001D798A">
        <w:trPr>
          <w:trHeight w:val="850"/>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Jméno školního metodika prevence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vAlign w:val="center"/>
          </w:tcPr>
          <w:p w:rsidR="006E14F6" w:rsidRDefault="00E52C52">
            <w:pPr>
              <w:spacing w:after="0" w:line="259" w:lineRule="auto"/>
              <w:ind w:left="0" w:right="1958" w:firstLine="0"/>
              <w:jc w:val="left"/>
            </w:pPr>
            <w:r>
              <w:t>Ing. Ivana Ferenčíková –</w:t>
            </w:r>
            <w:r w:rsidR="006E14F6">
              <w:t xml:space="preserve"> </w:t>
            </w:r>
            <w:r>
              <w:t xml:space="preserve">II. st. </w:t>
            </w:r>
          </w:p>
          <w:p w:rsidR="001D798A" w:rsidRDefault="00E52C52">
            <w:pPr>
              <w:spacing w:after="0" w:line="259" w:lineRule="auto"/>
              <w:ind w:left="0" w:right="1958" w:firstLine="0"/>
              <w:jc w:val="left"/>
            </w:pPr>
            <w:r>
              <w:t>Mgr. Miluš</w:t>
            </w:r>
            <w:r w:rsidR="00C22B09">
              <w:t>e</w:t>
            </w:r>
            <w:r>
              <w:t xml:space="preserve"> Sukovičo</w:t>
            </w:r>
            <w:r w:rsidR="006E14F6">
              <w:t xml:space="preserve">vá – I. </w:t>
            </w:r>
            <w:r w:rsidR="00C22B09">
              <w:t>s</w:t>
            </w:r>
            <w:r w:rsidR="006E14F6">
              <w:t>t.</w:t>
            </w:r>
          </w:p>
        </w:tc>
      </w:tr>
      <w:tr w:rsidR="001D798A">
        <w:trPr>
          <w:trHeight w:val="571"/>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Telefon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0" w:firstLine="0"/>
              <w:jc w:val="left"/>
            </w:pPr>
            <w:r>
              <w:t>474 333 452</w:t>
            </w:r>
            <w:r>
              <w:rPr>
                <w:color w:val="0070C0"/>
              </w:rPr>
              <w:t xml:space="preserve"> </w:t>
            </w:r>
            <w:r>
              <w:t xml:space="preserve"> </w:t>
            </w:r>
            <w:r>
              <w:rPr>
                <w:rFonts w:ascii="Calibri" w:eastAsia="Calibri" w:hAnsi="Calibri" w:cs="Calibri"/>
                <w:sz w:val="22"/>
              </w:rPr>
              <w:t xml:space="preserve"> </w:t>
            </w:r>
          </w:p>
        </w:tc>
      </w:tr>
      <w:tr w:rsidR="001D798A">
        <w:trPr>
          <w:trHeight w:val="569"/>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E-mail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0" w:firstLine="0"/>
              <w:jc w:val="left"/>
              <w:rPr>
                <w:rFonts w:ascii="Calibri" w:eastAsia="Calibri" w:hAnsi="Calibri" w:cs="Calibri"/>
                <w:sz w:val="22"/>
              </w:rPr>
            </w:pPr>
            <w:r>
              <w:rPr>
                <w:color w:val="0563C1"/>
                <w:u w:val="single" w:color="0563C1"/>
              </w:rPr>
              <w:t>ferencikova-3zs@ktkadan.cz</w:t>
            </w:r>
            <w:r>
              <w:t xml:space="preserve"> </w:t>
            </w:r>
            <w:r>
              <w:rPr>
                <w:rFonts w:ascii="Calibri" w:eastAsia="Calibri" w:hAnsi="Calibri" w:cs="Calibri"/>
                <w:sz w:val="22"/>
              </w:rPr>
              <w:t xml:space="preserve"> </w:t>
            </w:r>
          </w:p>
          <w:p w:rsidR="006E14F6" w:rsidRDefault="00046010">
            <w:pPr>
              <w:spacing w:after="0" w:line="259" w:lineRule="auto"/>
              <w:ind w:left="0" w:firstLine="0"/>
              <w:jc w:val="left"/>
            </w:pPr>
            <w:hyperlink r:id="rId7" w:history="1">
              <w:r w:rsidR="00C22B09" w:rsidRPr="00472DD4">
                <w:rPr>
                  <w:rStyle w:val="Hypertextovodkaz"/>
                </w:rPr>
                <w:t>sukovicova-3zs@ktkadan.cz</w:t>
              </w:r>
            </w:hyperlink>
          </w:p>
          <w:p w:rsidR="00C22B09" w:rsidRDefault="00C22B09">
            <w:pPr>
              <w:spacing w:after="0" w:line="259" w:lineRule="auto"/>
              <w:ind w:left="0" w:firstLine="0"/>
              <w:jc w:val="left"/>
            </w:pPr>
          </w:p>
        </w:tc>
      </w:tr>
    </w:tbl>
    <w:p w:rsidR="001D798A" w:rsidRDefault="00E52C52">
      <w:pPr>
        <w:spacing w:after="0" w:line="259" w:lineRule="auto"/>
        <w:ind w:left="1416" w:firstLine="0"/>
        <w:jc w:val="left"/>
      </w:pPr>
      <w:r>
        <w:t xml:space="preserve">  </w:t>
      </w:r>
      <w:r>
        <w:rPr>
          <w:rFonts w:ascii="Calibri" w:eastAsia="Calibri" w:hAnsi="Calibri" w:cs="Calibri"/>
          <w:sz w:val="22"/>
        </w:rPr>
        <w:t xml:space="preserve"> </w:t>
      </w:r>
    </w:p>
    <w:tbl>
      <w:tblPr>
        <w:tblStyle w:val="TableGrid"/>
        <w:tblW w:w="9726" w:type="dxa"/>
        <w:tblInd w:w="1426" w:type="dxa"/>
        <w:tblCellMar>
          <w:top w:w="65" w:type="dxa"/>
          <w:left w:w="72" w:type="dxa"/>
          <w:right w:w="115" w:type="dxa"/>
        </w:tblCellMar>
        <w:tblLook w:val="04A0" w:firstRow="1" w:lastRow="0" w:firstColumn="1" w:lastColumn="0" w:noHBand="0" w:noVBand="1"/>
      </w:tblPr>
      <w:tblGrid>
        <w:gridCol w:w="3051"/>
        <w:gridCol w:w="6675"/>
      </w:tblGrid>
      <w:tr w:rsidR="001D798A">
        <w:trPr>
          <w:trHeight w:val="516"/>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Jméno výchovného poradce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t xml:space="preserve">Mgr. Jana </w:t>
            </w:r>
            <w:proofErr w:type="spellStart"/>
            <w:r>
              <w:t>Mihalovová</w:t>
            </w:r>
            <w:proofErr w:type="spellEnd"/>
            <w:r>
              <w:t xml:space="preserve"> – I. a II. st.  </w:t>
            </w:r>
            <w:r>
              <w:rPr>
                <w:rFonts w:ascii="Calibri" w:eastAsia="Calibri" w:hAnsi="Calibri" w:cs="Calibri"/>
                <w:sz w:val="22"/>
              </w:rPr>
              <w:t xml:space="preserve"> </w:t>
            </w:r>
          </w:p>
        </w:tc>
      </w:tr>
      <w:tr w:rsidR="001D798A">
        <w:trPr>
          <w:trHeight w:val="509"/>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Telefon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rFonts w:ascii="Times New Roman" w:eastAsia="Times New Roman" w:hAnsi="Times New Roman" w:cs="Times New Roman"/>
              </w:rPr>
              <w:t xml:space="preserve">474 333 452 </w:t>
            </w:r>
            <w:r>
              <w:t xml:space="preserve"> </w:t>
            </w:r>
            <w:r>
              <w:rPr>
                <w:rFonts w:ascii="Calibri" w:eastAsia="Calibri" w:hAnsi="Calibri" w:cs="Calibri"/>
                <w:sz w:val="22"/>
              </w:rPr>
              <w:t xml:space="preserve"> </w:t>
            </w:r>
          </w:p>
        </w:tc>
      </w:tr>
      <w:tr w:rsidR="001D798A">
        <w:trPr>
          <w:trHeight w:val="516"/>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E-mail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color w:val="0070C0"/>
                <w:u w:val="single" w:color="0070C0"/>
              </w:rPr>
              <w:t>mihalovova-3zs@ktkadan.cz</w:t>
            </w:r>
            <w:r>
              <w:t xml:space="preserve">  </w:t>
            </w:r>
            <w:r>
              <w:rPr>
                <w:rFonts w:ascii="Calibri" w:eastAsia="Calibri" w:hAnsi="Calibri" w:cs="Calibri"/>
                <w:sz w:val="22"/>
              </w:rPr>
              <w:t xml:space="preserve"> </w:t>
            </w:r>
          </w:p>
        </w:tc>
      </w:tr>
      <w:tr w:rsidR="001D798A">
        <w:trPr>
          <w:trHeight w:val="456"/>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Specializační studium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rFonts w:ascii="Times New Roman" w:eastAsia="Times New Roman" w:hAnsi="Times New Roman" w:cs="Times New Roman"/>
              </w:rPr>
              <w:t xml:space="preserve">Ano   </w:t>
            </w:r>
          </w:p>
        </w:tc>
      </w:tr>
      <w:tr w:rsidR="001D798A">
        <w:trPr>
          <w:trHeight w:val="458"/>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Realizátor vzdělávání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rFonts w:ascii="Times New Roman" w:eastAsia="Times New Roman" w:hAnsi="Times New Roman" w:cs="Times New Roman"/>
                <w:sz w:val="20"/>
              </w:rPr>
              <w:t xml:space="preserve">UJEP - Studium pro výchovné poradce v Ústí nad Labem </w:t>
            </w:r>
            <w:r>
              <w:rPr>
                <w:rFonts w:ascii="Times New Roman" w:eastAsia="Times New Roman" w:hAnsi="Times New Roman" w:cs="Times New Roman"/>
              </w:rPr>
              <w:t xml:space="preserve"> </w:t>
            </w:r>
            <w:r>
              <w:t xml:space="preserve"> </w:t>
            </w:r>
            <w:r>
              <w:rPr>
                <w:rFonts w:ascii="Calibri" w:eastAsia="Calibri" w:hAnsi="Calibri" w:cs="Calibri"/>
                <w:sz w:val="22"/>
              </w:rPr>
              <w:t xml:space="preserve"> </w:t>
            </w:r>
          </w:p>
        </w:tc>
      </w:tr>
    </w:tbl>
    <w:p w:rsidR="001D798A" w:rsidRDefault="00E52C52">
      <w:pPr>
        <w:spacing w:after="0" w:line="259" w:lineRule="auto"/>
        <w:ind w:left="1416" w:firstLine="0"/>
        <w:jc w:val="left"/>
      </w:pPr>
      <w:r>
        <w:rPr>
          <w:b/>
        </w:rPr>
        <w:t xml:space="preserve">  </w:t>
      </w:r>
    </w:p>
    <w:tbl>
      <w:tblPr>
        <w:tblStyle w:val="TableGrid"/>
        <w:tblW w:w="9726" w:type="dxa"/>
        <w:tblInd w:w="1426" w:type="dxa"/>
        <w:tblCellMar>
          <w:top w:w="67" w:type="dxa"/>
          <w:left w:w="72" w:type="dxa"/>
          <w:right w:w="115" w:type="dxa"/>
        </w:tblCellMar>
        <w:tblLook w:val="04A0" w:firstRow="1" w:lastRow="0" w:firstColumn="1" w:lastColumn="0" w:noHBand="0" w:noVBand="1"/>
      </w:tblPr>
      <w:tblGrid>
        <w:gridCol w:w="3051"/>
        <w:gridCol w:w="6675"/>
      </w:tblGrid>
      <w:tr w:rsidR="001D798A">
        <w:trPr>
          <w:trHeight w:val="530"/>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Jméno školního sociálního pedagoga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t xml:space="preserve">Bc. Marie Richterová – I. a II. st.  </w:t>
            </w:r>
            <w:r>
              <w:rPr>
                <w:rFonts w:ascii="Calibri" w:eastAsia="Calibri" w:hAnsi="Calibri" w:cs="Calibri"/>
                <w:sz w:val="22"/>
              </w:rPr>
              <w:t xml:space="preserve"> </w:t>
            </w:r>
          </w:p>
        </w:tc>
      </w:tr>
      <w:tr w:rsidR="001D798A">
        <w:trPr>
          <w:trHeight w:val="509"/>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Telefon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rFonts w:ascii="Times New Roman" w:eastAsia="Times New Roman" w:hAnsi="Times New Roman" w:cs="Times New Roman"/>
              </w:rPr>
              <w:t xml:space="preserve">474 333 452 </w:t>
            </w:r>
            <w:r>
              <w:t xml:space="preserve"> </w:t>
            </w:r>
            <w:r>
              <w:rPr>
                <w:rFonts w:ascii="Calibri" w:eastAsia="Calibri" w:hAnsi="Calibri" w:cs="Calibri"/>
                <w:sz w:val="22"/>
              </w:rPr>
              <w:t xml:space="preserve"> </w:t>
            </w:r>
          </w:p>
        </w:tc>
      </w:tr>
      <w:tr w:rsidR="001D798A">
        <w:trPr>
          <w:trHeight w:val="516"/>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E-mail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color w:val="0070C0"/>
                <w:u w:val="single" w:color="0070C0"/>
              </w:rPr>
              <w:t>richterova@3zskadan.cz</w:t>
            </w:r>
            <w:r>
              <w:t xml:space="preserve">  </w:t>
            </w:r>
            <w:r>
              <w:rPr>
                <w:rFonts w:ascii="Calibri" w:eastAsia="Calibri" w:hAnsi="Calibri" w:cs="Calibri"/>
                <w:sz w:val="22"/>
              </w:rPr>
              <w:t xml:space="preserve"> </w:t>
            </w:r>
          </w:p>
        </w:tc>
      </w:tr>
      <w:tr w:rsidR="001D798A">
        <w:trPr>
          <w:trHeight w:val="458"/>
        </w:trPr>
        <w:tc>
          <w:tcPr>
            <w:tcW w:w="3051"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Realizátor vzdělání </w:t>
            </w:r>
            <w:r>
              <w:t xml:space="preserve"> </w:t>
            </w:r>
            <w:r>
              <w:rPr>
                <w:rFonts w:ascii="Calibri" w:eastAsia="Calibri" w:hAnsi="Calibri" w:cs="Calibri"/>
                <w:sz w:val="22"/>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rFonts w:ascii="Times New Roman" w:eastAsia="Times New Roman" w:hAnsi="Times New Roman" w:cs="Times New Roman"/>
                <w:sz w:val="20"/>
              </w:rPr>
              <w:t xml:space="preserve">UJEP – Specializace v pedagogice – sociální pedagogika </w:t>
            </w:r>
            <w:r>
              <w:rPr>
                <w:rFonts w:ascii="Times New Roman" w:eastAsia="Times New Roman" w:hAnsi="Times New Roman" w:cs="Times New Roman"/>
              </w:rPr>
              <w:t xml:space="preserve"> </w:t>
            </w:r>
            <w:r>
              <w:t xml:space="preserve"> </w:t>
            </w:r>
            <w:r>
              <w:rPr>
                <w:rFonts w:ascii="Calibri" w:eastAsia="Calibri" w:hAnsi="Calibri" w:cs="Calibri"/>
                <w:sz w:val="22"/>
              </w:rPr>
              <w:t xml:space="preserve"> </w:t>
            </w:r>
          </w:p>
        </w:tc>
      </w:tr>
    </w:tbl>
    <w:p w:rsidR="009E0012" w:rsidRDefault="009E0012">
      <w:pPr>
        <w:spacing w:after="0" w:line="259" w:lineRule="auto"/>
        <w:ind w:left="1416" w:firstLine="0"/>
        <w:jc w:val="left"/>
      </w:pPr>
    </w:p>
    <w:p w:rsidR="009E0012" w:rsidRDefault="009E0012">
      <w:pPr>
        <w:spacing w:after="0" w:line="259" w:lineRule="auto"/>
        <w:ind w:left="1416" w:firstLine="0"/>
        <w:jc w:val="left"/>
      </w:pPr>
    </w:p>
    <w:p w:rsidR="009E0012" w:rsidRDefault="009E0012">
      <w:pPr>
        <w:spacing w:after="0" w:line="259" w:lineRule="auto"/>
        <w:ind w:left="1416" w:firstLine="0"/>
        <w:jc w:val="left"/>
      </w:pPr>
    </w:p>
    <w:p w:rsidR="009E0012" w:rsidRDefault="009E0012">
      <w:pPr>
        <w:spacing w:after="0" w:line="259" w:lineRule="auto"/>
        <w:ind w:left="1416" w:firstLine="0"/>
        <w:jc w:val="left"/>
      </w:pPr>
    </w:p>
    <w:p w:rsidR="009E0012" w:rsidRDefault="009E0012">
      <w:pPr>
        <w:spacing w:after="0" w:line="259" w:lineRule="auto"/>
        <w:ind w:left="1416" w:firstLine="0"/>
        <w:jc w:val="left"/>
      </w:pPr>
    </w:p>
    <w:p w:rsidR="001D798A" w:rsidRDefault="00E52C52">
      <w:pPr>
        <w:spacing w:after="0" w:line="259" w:lineRule="auto"/>
        <w:ind w:left="1416" w:firstLine="0"/>
        <w:jc w:val="left"/>
      </w:pPr>
      <w:r>
        <w:t xml:space="preserve"> </w:t>
      </w:r>
      <w:r>
        <w:rPr>
          <w:rFonts w:ascii="Calibri" w:eastAsia="Calibri" w:hAnsi="Calibri" w:cs="Calibri"/>
          <w:sz w:val="22"/>
        </w:rPr>
        <w:t xml:space="preserve"> </w:t>
      </w:r>
    </w:p>
    <w:tbl>
      <w:tblPr>
        <w:tblStyle w:val="TableGrid"/>
        <w:tblW w:w="7026" w:type="dxa"/>
        <w:tblInd w:w="1407" w:type="dxa"/>
        <w:tblCellMar>
          <w:top w:w="98" w:type="dxa"/>
          <w:left w:w="19" w:type="dxa"/>
          <w:right w:w="115" w:type="dxa"/>
        </w:tblCellMar>
        <w:tblLook w:val="04A0" w:firstRow="1" w:lastRow="0" w:firstColumn="1" w:lastColumn="0" w:noHBand="0" w:noVBand="1"/>
      </w:tblPr>
      <w:tblGrid>
        <w:gridCol w:w="2883"/>
        <w:gridCol w:w="1800"/>
        <w:gridCol w:w="2343"/>
      </w:tblGrid>
      <w:tr w:rsidR="001D798A">
        <w:trPr>
          <w:trHeight w:val="511"/>
        </w:trPr>
        <w:tc>
          <w:tcPr>
            <w:tcW w:w="2883"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433" w:firstLine="0"/>
              <w:jc w:val="center"/>
            </w:pPr>
            <w:r>
              <w:rPr>
                <w:rFonts w:ascii="Times New Roman" w:eastAsia="Times New Roman" w:hAnsi="Times New Roman" w:cs="Times New Roman"/>
                <w:b/>
              </w:rPr>
              <w:t xml:space="preserve"> </w:t>
            </w:r>
            <w:r>
              <w:t xml:space="preserve"> </w:t>
            </w:r>
            <w:r>
              <w:rPr>
                <w:rFonts w:ascii="Calibri" w:eastAsia="Calibri" w:hAnsi="Calibri" w:cs="Calibri"/>
                <w:sz w:val="22"/>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0" w:right="3" w:firstLine="0"/>
              <w:jc w:val="center"/>
            </w:pPr>
            <w:r>
              <w:rPr>
                <w:sz w:val="20"/>
              </w:rPr>
              <w:t>Počet tříd</w:t>
            </w:r>
            <w:r>
              <w:rPr>
                <w:rFonts w:ascii="Calibri" w:eastAsia="Calibri" w:hAnsi="Calibri" w:cs="Calibri"/>
                <w:sz w:val="22"/>
              </w:rPr>
              <w:t xml:space="preserve"> </w:t>
            </w:r>
          </w:p>
        </w:tc>
        <w:tc>
          <w:tcPr>
            <w:tcW w:w="2343"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0" w:right="1" w:firstLine="0"/>
              <w:jc w:val="center"/>
            </w:pPr>
            <w:r>
              <w:rPr>
                <w:sz w:val="20"/>
              </w:rPr>
              <w:t>Počet žáků</w:t>
            </w:r>
            <w:r>
              <w:rPr>
                <w:rFonts w:ascii="Calibri" w:eastAsia="Calibri" w:hAnsi="Calibri" w:cs="Calibri"/>
                <w:sz w:val="22"/>
              </w:rPr>
              <w:t xml:space="preserve"> </w:t>
            </w:r>
          </w:p>
        </w:tc>
      </w:tr>
      <w:tr w:rsidR="001D798A">
        <w:trPr>
          <w:trHeight w:val="586"/>
        </w:trPr>
        <w:tc>
          <w:tcPr>
            <w:tcW w:w="2883"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ZŠ – I. stupeň   </w:t>
            </w:r>
            <w:r>
              <w:t xml:space="preserve"> </w:t>
            </w:r>
            <w:r>
              <w:rPr>
                <w:rFonts w:ascii="Calibri" w:eastAsia="Calibri" w:hAnsi="Calibri" w:cs="Calibri"/>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87" w:firstLine="0"/>
              <w:jc w:val="center"/>
            </w:pPr>
            <w:r>
              <w:t>10</w:t>
            </w:r>
            <w:r>
              <w:rPr>
                <w:rFonts w:ascii="Calibri" w:eastAsia="Calibri" w:hAnsi="Calibri" w:cs="Calibri"/>
                <w:sz w:val="22"/>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85" w:firstLine="0"/>
              <w:jc w:val="center"/>
            </w:pPr>
            <w:r>
              <w:t>206</w:t>
            </w:r>
            <w:r>
              <w:rPr>
                <w:rFonts w:ascii="Calibri" w:eastAsia="Calibri" w:hAnsi="Calibri" w:cs="Calibri"/>
                <w:sz w:val="22"/>
              </w:rPr>
              <w:t xml:space="preserve"> </w:t>
            </w:r>
          </w:p>
        </w:tc>
      </w:tr>
      <w:tr w:rsidR="001D798A">
        <w:trPr>
          <w:trHeight w:val="581"/>
        </w:trPr>
        <w:tc>
          <w:tcPr>
            <w:tcW w:w="2883"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proofErr w:type="gramStart"/>
            <w:r>
              <w:rPr>
                <w:b/>
                <w:sz w:val="20"/>
              </w:rPr>
              <w:t>ZŠ - II</w:t>
            </w:r>
            <w:proofErr w:type="gramEnd"/>
            <w:r>
              <w:rPr>
                <w:b/>
                <w:sz w:val="20"/>
              </w:rPr>
              <w:t xml:space="preserve">. stupeň  </w:t>
            </w:r>
            <w:r>
              <w:t xml:space="preserve"> </w:t>
            </w:r>
            <w:r>
              <w:rPr>
                <w:rFonts w:ascii="Calibri" w:eastAsia="Calibri" w:hAnsi="Calibri" w:cs="Calibri"/>
                <w:sz w:val="22"/>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95" w:firstLine="0"/>
              <w:jc w:val="center"/>
            </w:pPr>
            <w:r>
              <w:t>8</w:t>
            </w:r>
            <w:r>
              <w:rPr>
                <w:rFonts w:ascii="Calibri" w:eastAsia="Calibri" w:hAnsi="Calibri" w:cs="Calibri"/>
                <w:sz w:val="22"/>
              </w:rPr>
              <w:t xml:space="preserve"> </w:t>
            </w:r>
          </w:p>
        </w:tc>
        <w:tc>
          <w:tcPr>
            <w:tcW w:w="2343"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85" w:firstLine="0"/>
              <w:jc w:val="center"/>
            </w:pPr>
            <w:r>
              <w:t>147</w:t>
            </w:r>
            <w:r>
              <w:rPr>
                <w:rFonts w:ascii="Calibri" w:eastAsia="Calibri" w:hAnsi="Calibri" w:cs="Calibri"/>
                <w:sz w:val="22"/>
              </w:rPr>
              <w:t xml:space="preserve"> </w:t>
            </w:r>
          </w:p>
        </w:tc>
      </w:tr>
      <w:tr w:rsidR="001D798A">
        <w:trPr>
          <w:trHeight w:val="583"/>
        </w:trPr>
        <w:tc>
          <w:tcPr>
            <w:tcW w:w="2883"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firstLine="0"/>
              <w:jc w:val="left"/>
            </w:pPr>
            <w:r>
              <w:rPr>
                <w:b/>
                <w:sz w:val="20"/>
              </w:rPr>
              <w:t xml:space="preserve">Celkem pedagogů na škole </w:t>
            </w:r>
            <w:r>
              <w:t xml:space="preserve"> </w:t>
            </w:r>
            <w:r>
              <w:rPr>
                <w:rFonts w:ascii="Calibri" w:eastAsia="Calibri" w:hAnsi="Calibri" w:cs="Calibri"/>
                <w:sz w:val="22"/>
              </w:rP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rsidR="001D798A" w:rsidRDefault="00E52C52">
            <w:pPr>
              <w:spacing w:after="0" w:line="259" w:lineRule="auto"/>
              <w:ind w:left="83" w:firstLine="0"/>
              <w:jc w:val="center"/>
            </w:pPr>
            <w:r>
              <w:t>26</w:t>
            </w:r>
            <w:r>
              <w:rPr>
                <w:rFonts w:ascii="Calibri" w:eastAsia="Calibri" w:hAnsi="Calibri" w:cs="Calibri"/>
                <w:sz w:val="22"/>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1D798A" w:rsidRDefault="00E52C52">
            <w:pPr>
              <w:spacing w:after="0" w:line="259" w:lineRule="auto"/>
              <w:ind w:left="0" w:right="1" w:firstLine="0"/>
              <w:jc w:val="center"/>
            </w:pPr>
            <w:r>
              <w:t xml:space="preserve">asistentů </w:t>
            </w:r>
            <w:proofErr w:type="spellStart"/>
            <w:r>
              <w:t>ped</w:t>
            </w:r>
            <w:proofErr w:type="spellEnd"/>
            <w:r>
              <w:t>. 1</w:t>
            </w:r>
            <w:r w:rsidR="006E14F6">
              <w:t>4</w:t>
            </w:r>
            <w:r>
              <w:rPr>
                <w:rFonts w:ascii="Calibri" w:eastAsia="Calibri" w:hAnsi="Calibri" w:cs="Calibri"/>
                <w:sz w:val="22"/>
              </w:rPr>
              <w:t xml:space="preserve"> </w:t>
            </w:r>
          </w:p>
        </w:tc>
      </w:tr>
    </w:tbl>
    <w:p w:rsidR="001D798A" w:rsidRDefault="00E52C52">
      <w:pPr>
        <w:spacing w:after="0" w:line="259" w:lineRule="auto"/>
        <w:ind w:left="0" w:right="6693" w:firstLine="0"/>
        <w:jc w:val="right"/>
      </w:pPr>
      <w:r>
        <w:t xml:space="preserve">   </w:t>
      </w:r>
      <w:r>
        <w:tab/>
      </w:r>
      <w:r>
        <w:rPr>
          <w:rFonts w:ascii="Calibri" w:eastAsia="Calibri" w:hAnsi="Calibri" w:cs="Calibri"/>
          <w:sz w:val="22"/>
        </w:rPr>
        <w:t xml:space="preserve"> </w:t>
      </w:r>
    </w:p>
    <w:p w:rsidR="001D798A" w:rsidRDefault="00E52C52">
      <w:pPr>
        <w:spacing w:after="237" w:line="259" w:lineRule="auto"/>
        <w:ind w:left="0" w:firstLine="0"/>
        <w:jc w:val="left"/>
      </w:pPr>
      <w:r>
        <w:t xml:space="preserve"> </w:t>
      </w:r>
      <w:r>
        <w:rPr>
          <w:rFonts w:ascii="Calibri" w:eastAsia="Calibri" w:hAnsi="Calibri" w:cs="Calibri"/>
          <w:sz w:val="22"/>
        </w:rPr>
        <w:t xml:space="preserve"> </w:t>
      </w: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9E0012" w:rsidRDefault="009E0012">
      <w:pPr>
        <w:spacing w:after="399" w:line="259" w:lineRule="auto"/>
        <w:ind w:left="1892" w:firstLine="0"/>
        <w:jc w:val="left"/>
        <w:rPr>
          <w:b/>
          <w:sz w:val="48"/>
        </w:rPr>
      </w:pPr>
    </w:p>
    <w:p w:rsidR="001D798A" w:rsidRDefault="00E52C52">
      <w:pPr>
        <w:spacing w:after="399" w:line="259" w:lineRule="auto"/>
        <w:ind w:left="1892" w:firstLine="0"/>
        <w:jc w:val="left"/>
      </w:pPr>
      <w:r>
        <w:rPr>
          <w:b/>
          <w:sz w:val="48"/>
        </w:rPr>
        <w:t xml:space="preserve">MINIMÁLNÍ PREVENTIVNÍ PROGRAM </w:t>
      </w:r>
      <w:r>
        <w:t xml:space="preserve"> </w:t>
      </w:r>
      <w:r>
        <w:rPr>
          <w:rFonts w:ascii="Calibri" w:eastAsia="Calibri" w:hAnsi="Calibri" w:cs="Calibri"/>
          <w:sz w:val="34"/>
          <w:vertAlign w:val="subscript"/>
        </w:rPr>
        <w:t xml:space="preserve"> </w:t>
      </w:r>
    </w:p>
    <w:p w:rsidR="001D798A" w:rsidRDefault="00E52C52">
      <w:pPr>
        <w:spacing w:after="711" w:line="259" w:lineRule="auto"/>
        <w:ind w:left="760" w:firstLine="0"/>
        <w:jc w:val="center"/>
      </w:pPr>
      <w:r>
        <w:rPr>
          <w:b/>
          <w:sz w:val="40"/>
        </w:rPr>
        <w:t xml:space="preserve">pro školní rok </w:t>
      </w:r>
      <w:r>
        <w:t xml:space="preserve"> </w:t>
      </w:r>
      <w:r>
        <w:rPr>
          <w:rFonts w:ascii="Calibri" w:eastAsia="Calibri" w:hAnsi="Calibri" w:cs="Calibri"/>
          <w:sz w:val="34"/>
          <w:vertAlign w:val="subscript"/>
        </w:rPr>
        <w:t xml:space="preserve"> </w:t>
      </w:r>
    </w:p>
    <w:p w:rsidR="001D798A" w:rsidRDefault="00E52C52">
      <w:pPr>
        <w:spacing w:after="0" w:line="259" w:lineRule="auto"/>
        <w:ind w:left="697" w:firstLine="0"/>
        <w:jc w:val="center"/>
      </w:pPr>
      <w:r>
        <w:rPr>
          <w:b/>
          <w:sz w:val="48"/>
        </w:rPr>
        <w:t>202</w:t>
      </w:r>
      <w:r w:rsidR="006E14F6">
        <w:rPr>
          <w:b/>
          <w:sz w:val="48"/>
        </w:rPr>
        <w:t>5</w:t>
      </w:r>
      <w:r>
        <w:rPr>
          <w:b/>
          <w:sz w:val="48"/>
        </w:rPr>
        <w:t>–202</w:t>
      </w:r>
      <w:r w:rsidR="006E14F6">
        <w:rPr>
          <w:b/>
          <w:sz w:val="48"/>
        </w:rPr>
        <w:t>6</w:t>
      </w:r>
      <w:r>
        <w:rPr>
          <w:rFonts w:ascii="Calibri" w:eastAsia="Calibri" w:hAnsi="Calibri" w:cs="Calibri"/>
          <w:sz w:val="22"/>
        </w:rPr>
        <w:t xml:space="preserve"> </w:t>
      </w:r>
    </w:p>
    <w:p w:rsidR="001D798A" w:rsidRDefault="00E52C52">
      <w:pPr>
        <w:spacing w:after="336" w:line="259" w:lineRule="auto"/>
        <w:ind w:left="1416" w:firstLine="0"/>
        <w:jc w:val="left"/>
      </w:pPr>
      <w:r>
        <w:rPr>
          <w:rFonts w:ascii="Calibri" w:eastAsia="Calibri" w:hAnsi="Calibri" w:cs="Calibri"/>
          <w:sz w:val="22"/>
        </w:rPr>
        <w:t xml:space="preserve"> </w:t>
      </w:r>
    </w:p>
    <w:p w:rsidR="001D798A" w:rsidRDefault="00E52C52">
      <w:pPr>
        <w:spacing w:after="0" w:line="259" w:lineRule="auto"/>
        <w:ind w:left="1402" w:firstLine="0"/>
        <w:jc w:val="left"/>
      </w:pPr>
      <w:r>
        <w:rPr>
          <w:b/>
          <w:color w:val="2F5496"/>
          <w:sz w:val="32"/>
        </w:rPr>
        <w:t xml:space="preserve">Obsah </w:t>
      </w:r>
    </w:p>
    <w:p w:rsidR="001D798A" w:rsidRDefault="00E52C52">
      <w:pPr>
        <w:spacing w:after="97" w:line="259" w:lineRule="auto"/>
        <w:ind w:left="1412" w:right="-15" w:hanging="10"/>
        <w:jc w:val="left"/>
      </w:pPr>
      <w:r>
        <w:rPr>
          <w:sz w:val="22"/>
        </w:rPr>
        <w:t xml:space="preserve">Základní údaje o škole .................................................................................................................................................................... 2 </w:t>
      </w:r>
    </w:p>
    <w:sdt>
      <w:sdtPr>
        <w:rPr>
          <w:sz w:val="24"/>
        </w:rPr>
        <w:id w:val="-628399207"/>
        <w:docPartObj>
          <w:docPartGallery w:val="Table of Contents"/>
        </w:docPartObj>
      </w:sdtPr>
      <w:sdtEndPr/>
      <w:sdtContent>
        <w:p w:rsidR="001D798A" w:rsidRDefault="00E52C52">
          <w:pPr>
            <w:pStyle w:val="Obsah1"/>
            <w:tabs>
              <w:tab w:val="right" w:leader="dot" w:pos="11145"/>
            </w:tabs>
            <w:rPr>
              <w:noProof/>
            </w:rPr>
          </w:pPr>
          <w:r>
            <w:fldChar w:fldCharType="begin"/>
          </w:r>
          <w:r>
            <w:instrText xml:space="preserve"> TOC \o "1-3" \h \z \u </w:instrText>
          </w:r>
          <w:r>
            <w:fldChar w:fldCharType="separate"/>
          </w:r>
          <w:hyperlink w:anchor="_Toc23382">
            <w:r>
              <w:rPr>
                <w:noProof/>
              </w:rPr>
              <w:t>Úvod</w:t>
            </w:r>
            <w:r>
              <w:rPr>
                <w:noProof/>
              </w:rPr>
              <w:tab/>
            </w:r>
            <w:r>
              <w:rPr>
                <w:noProof/>
              </w:rPr>
              <w:fldChar w:fldCharType="begin"/>
            </w:r>
            <w:r>
              <w:rPr>
                <w:noProof/>
              </w:rPr>
              <w:instrText>PAGEREF _Toc23382 \h</w:instrText>
            </w:r>
            <w:r>
              <w:rPr>
                <w:noProof/>
              </w:rPr>
            </w:r>
            <w:r>
              <w:rPr>
                <w:noProof/>
              </w:rPr>
              <w:fldChar w:fldCharType="separate"/>
            </w:r>
            <w:r>
              <w:rPr>
                <w:noProof/>
              </w:rPr>
              <w:t xml:space="preserve">1 </w:t>
            </w:r>
            <w:r>
              <w:rPr>
                <w:noProof/>
              </w:rPr>
              <w:fldChar w:fldCharType="end"/>
            </w:r>
          </w:hyperlink>
        </w:p>
        <w:p w:rsidR="001D798A" w:rsidRDefault="00046010">
          <w:pPr>
            <w:pStyle w:val="Obsah1"/>
            <w:tabs>
              <w:tab w:val="right" w:leader="dot" w:pos="11145"/>
            </w:tabs>
            <w:rPr>
              <w:noProof/>
            </w:rPr>
          </w:pPr>
          <w:hyperlink w:anchor="_Toc23383">
            <w:r w:rsidR="00E52C52">
              <w:rPr>
                <w:noProof/>
              </w:rPr>
              <w:t>Řízení a realizace preventivních aktivit</w:t>
            </w:r>
            <w:r w:rsidR="00E52C52">
              <w:rPr>
                <w:noProof/>
              </w:rPr>
              <w:tab/>
            </w:r>
            <w:r w:rsidR="00E52C52">
              <w:rPr>
                <w:noProof/>
              </w:rPr>
              <w:fldChar w:fldCharType="begin"/>
            </w:r>
            <w:r w:rsidR="00E52C52">
              <w:rPr>
                <w:noProof/>
              </w:rPr>
              <w:instrText>PAGEREF _Toc23383 \h</w:instrText>
            </w:r>
            <w:r w:rsidR="00E52C52">
              <w:rPr>
                <w:noProof/>
              </w:rPr>
            </w:r>
            <w:r w:rsidR="00E52C52">
              <w:rPr>
                <w:noProof/>
              </w:rPr>
              <w:fldChar w:fldCharType="separate"/>
            </w:r>
            <w:r w:rsidR="00E52C52">
              <w:rPr>
                <w:noProof/>
              </w:rPr>
              <w:t xml:space="preserve">2 </w:t>
            </w:r>
            <w:r w:rsidR="00E52C52">
              <w:rPr>
                <w:noProof/>
              </w:rPr>
              <w:fldChar w:fldCharType="end"/>
            </w:r>
          </w:hyperlink>
        </w:p>
        <w:p w:rsidR="001D798A" w:rsidRDefault="00046010">
          <w:pPr>
            <w:pStyle w:val="Obsah1"/>
            <w:tabs>
              <w:tab w:val="right" w:leader="dot" w:pos="11145"/>
            </w:tabs>
            <w:rPr>
              <w:noProof/>
            </w:rPr>
          </w:pPr>
          <w:hyperlink w:anchor="_Toc23384">
            <w:r w:rsidR="00E52C52">
              <w:rPr>
                <w:noProof/>
              </w:rPr>
              <w:t>Vzdělávání pedagogických pracovníků</w:t>
            </w:r>
            <w:r w:rsidR="00E52C52">
              <w:rPr>
                <w:noProof/>
              </w:rPr>
              <w:tab/>
            </w:r>
            <w:r w:rsidR="00E52C52">
              <w:rPr>
                <w:noProof/>
              </w:rPr>
              <w:fldChar w:fldCharType="begin"/>
            </w:r>
            <w:r w:rsidR="00E52C52">
              <w:rPr>
                <w:noProof/>
              </w:rPr>
              <w:instrText>PAGEREF _Toc23384 \h</w:instrText>
            </w:r>
            <w:r w:rsidR="00E52C52">
              <w:rPr>
                <w:noProof/>
              </w:rPr>
            </w:r>
            <w:r w:rsidR="00E52C52">
              <w:rPr>
                <w:noProof/>
              </w:rPr>
              <w:fldChar w:fldCharType="separate"/>
            </w:r>
            <w:r w:rsidR="00E52C52">
              <w:rPr>
                <w:noProof/>
              </w:rPr>
              <w:t xml:space="preserve">2 </w:t>
            </w:r>
            <w:r w:rsidR="00E52C52">
              <w:rPr>
                <w:noProof/>
              </w:rPr>
              <w:fldChar w:fldCharType="end"/>
            </w:r>
          </w:hyperlink>
        </w:p>
        <w:p w:rsidR="001D798A" w:rsidRDefault="00046010">
          <w:pPr>
            <w:pStyle w:val="Obsah1"/>
            <w:tabs>
              <w:tab w:val="right" w:leader="dot" w:pos="11145"/>
            </w:tabs>
            <w:rPr>
              <w:noProof/>
            </w:rPr>
          </w:pPr>
          <w:hyperlink w:anchor="_Toc23385">
            <w:r w:rsidR="00E52C52">
              <w:rPr>
                <w:noProof/>
              </w:rPr>
              <w:t>Znalost situace ve škole</w:t>
            </w:r>
            <w:r w:rsidR="00E52C52">
              <w:rPr>
                <w:noProof/>
              </w:rPr>
              <w:tab/>
            </w:r>
            <w:r w:rsidR="00E52C52">
              <w:rPr>
                <w:noProof/>
              </w:rPr>
              <w:fldChar w:fldCharType="begin"/>
            </w:r>
            <w:r w:rsidR="00E52C52">
              <w:rPr>
                <w:noProof/>
              </w:rPr>
              <w:instrText>PAGEREF _Toc23385 \h</w:instrText>
            </w:r>
            <w:r w:rsidR="00E52C52">
              <w:rPr>
                <w:noProof/>
              </w:rPr>
            </w:r>
            <w:r w:rsidR="00E52C52">
              <w:rPr>
                <w:noProof/>
              </w:rPr>
              <w:fldChar w:fldCharType="separate"/>
            </w:r>
            <w:r w:rsidR="00E52C52">
              <w:rPr>
                <w:noProof/>
              </w:rPr>
              <w:t xml:space="preserve">2 </w:t>
            </w:r>
            <w:r w:rsidR="00E52C52">
              <w:rPr>
                <w:noProof/>
              </w:rPr>
              <w:fldChar w:fldCharType="end"/>
            </w:r>
          </w:hyperlink>
        </w:p>
        <w:p w:rsidR="001D798A" w:rsidRDefault="00046010">
          <w:pPr>
            <w:pStyle w:val="Obsah1"/>
            <w:tabs>
              <w:tab w:val="right" w:leader="dot" w:pos="11145"/>
            </w:tabs>
            <w:rPr>
              <w:noProof/>
            </w:rPr>
          </w:pPr>
          <w:hyperlink w:anchor="_Toc23386">
            <w:r w:rsidR="00E52C52">
              <w:rPr>
                <w:noProof/>
              </w:rPr>
              <w:t>Primární prevence v rámci jednotlivých vyučovacích předmětů</w:t>
            </w:r>
            <w:r w:rsidR="00E52C52">
              <w:rPr>
                <w:noProof/>
              </w:rPr>
              <w:tab/>
            </w:r>
            <w:r w:rsidR="00E52C52">
              <w:rPr>
                <w:noProof/>
              </w:rPr>
              <w:fldChar w:fldCharType="begin"/>
            </w:r>
            <w:r w:rsidR="00E52C52">
              <w:rPr>
                <w:noProof/>
              </w:rPr>
              <w:instrText>PAGEREF _Toc23386 \h</w:instrText>
            </w:r>
            <w:r w:rsidR="00E52C52">
              <w:rPr>
                <w:noProof/>
              </w:rPr>
            </w:r>
            <w:r w:rsidR="00E52C52">
              <w:rPr>
                <w:noProof/>
              </w:rPr>
              <w:fldChar w:fldCharType="separate"/>
            </w:r>
            <w:r w:rsidR="00E52C52">
              <w:rPr>
                <w:noProof/>
              </w:rPr>
              <w:t xml:space="preserve">3 </w:t>
            </w:r>
            <w:r w:rsidR="00E52C52">
              <w:rPr>
                <w:noProof/>
              </w:rPr>
              <w:fldChar w:fldCharType="end"/>
            </w:r>
          </w:hyperlink>
        </w:p>
        <w:p w:rsidR="001D798A" w:rsidRDefault="00046010">
          <w:pPr>
            <w:pStyle w:val="Obsah2"/>
            <w:tabs>
              <w:tab w:val="right" w:leader="dot" w:pos="11145"/>
            </w:tabs>
            <w:rPr>
              <w:noProof/>
            </w:rPr>
          </w:pPr>
          <w:hyperlink w:anchor="_Toc23387">
            <w:r w:rsidR="00E52C52">
              <w:rPr>
                <w:noProof/>
              </w:rPr>
              <w:t>I. stupeň</w:t>
            </w:r>
            <w:r w:rsidR="00E52C52">
              <w:rPr>
                <w:noProof/>
              </w:rPr>
              <w:tab/>
            </w:r>
            <w:r w:rsidR="00E52C52">
              <w:rPr>
                <w:noProof/>
              </w:rPr>
              <w:fldChar w:fldCharType="begin"/>
            </w:r>
            <w:r w:rsidR="00E52C52">
              <w:rPr>
                <w:noProof/>
              </w:rPr>
              <w:instrText>PAGEREF _Toc23387 \h</w:instrText>
            </w:r>
            <w:r w:rsidR="00E52C52">
              <w:rPr>
                <w:noProof/>
              </w:rPr>
            </w:r>
            <w:r w:rsidR="00E52C52">
              <w:rPr>
                <w:noProof/>
              </w:rPr>
              <w:fldChar w:fldCharType="separate"/>
            </w:r>
            <w:r w:rsidR="00E52C52">
              <w:rPr>
                <w:noProof/>
              </w:rPr>
              <w:t xml:space="preserve">3 </w:t>
            </w:r>
            <w:r w:rsidR="00E52C52">
              <w:rPr>
                <w:noProof/>
              </w:rPr>
              <w:fldChar w:fldCharType="end"/>
            </w:r>
          </w:hyperlink>
        </w:p>
        <w:p w:rsidR="001D798A" w:rsidRDefault="00046010">
          <w:pPr>
            <w:pStyle w:val="Obsah3"/>
            <w:tabs>
              <w:tab w:val="right" w:leader="dot" w:pos="11145"/>
            </w:tabs>
            <w:rPr>
              <w:noProof/>
            </w:rPr>
          </w:pPr>
          <w:hyperlink w:anchor="_Toc23388">
            <w:r w:rsidR="00E52C52">
              <w:rPr>
                <w:noProof/>
              </w:rPr>
              <w:t>Oblasti prevence:</w:t>
            </w:r>
            <w:r w:rsidR="00E52C52">
              <w:rPr>
                <w:noProof/>
              </w:rPr>
              <w:tab/>
            </w:r>
            <w:r w:rsidR="00E52C52">
              <w:rPr>
                <w:noProof/>
              </w:rPr>
              <w:fldChar w:fldCharType="begin"/>
            </w:r>
            <w:r w:rsidR="00E52C52">
              <w:rPr>
                <w:noProof/>
              </w:rPr>
              <w:instrText>PAGEREF _Toc23388 \h</w:instrText>
            </w:r>
            <w:r w:rsidR="00E52C52">
              <w:rPr>
                <w:noProof/>
              </w:rPr>
            </w:r>
            <w:r w:rsidR="00E52C52">
              <w:rPr>
                <w:noProof/>
              </w:rPr>
              <w:fldChar w:fldCharType="separate"/>
            </w:r>
            <w:r w:rsidR="00E52C52">
              <w:rPr>
                <w:noProof/>
              </w:rPr>
              <w:t xml:space="preserve">3 </w:t>
            </w:r>
            <w:r w:rsidR="00E52C52">
              <w:rPr>
                <w:noProof/>
              </w:rPr>
              <w:fldChar w:fldCharType="end"/>
            </w:r>
          </w:hyperlink>
        </w:p>
        <w:p w:rsidR="001D798A" w:rsidRDefault="00046010">
          <w:pPr>
            <w:pStyle w:val="Obsah3"/>
            <w:tabs>
              <w:tab w:val="right" w:leader="dot" w:pos="11145"/>
            </w:tabs>
            <w:rPr>
              <w:noProof/>
            </w:rPr>
          </w:pPr>
          <w:hyperlink w:anchor="_Toc23389">
            <w:r w:rsidR="00E52C52">
              <w:rPr>
                <w:noProof/>
              </w:rPr>
              <w:t>1. třída</w:t>
            </w:r>
            <w:r w:rsidR="00E52C52">
              <w:rPr>
                <w:noProof/>
              </w:rPr>
              <w:tab/>
            </w:r>
            <w:r w:rsidR="00E52C52">
              <w:rPr>
                <w:noProof/>
              </w:rPr>
              <w:fldChar w:fldCharType="begin"/>
            </w:r>
            <w:r w:rsidR="00E52C52">
              <w:rPr>
                <w:noProof/>
              </w:rPr>
              <w:instrText>PAGEREF _Toc23389 \h</w:instrText>
            </w:r>
            <w:r w:rsidR="00E52C52">
              <w:rPr>
                <w:noProof/>
              </w:rPr>
            </w:r>
            <w:r w:rsidR="00E52C52">
              <w:rPr>
                <w:noProof/>
              </w:rPr>
              <w:fldChar w:fldCharType="separate"/>
            </w:r>
            <w:r w:rsidR="00E52C52">
              <w:rPr>
                <w:noProof/>
              </w:rPr>
              <w:t xml:space="preserve">3 </w:t>
            </w:r>
            <w:r w:rsidR="00E52C52">
              <w:rPr>
                <w:noProof/>
              </w:rPr>
              <w:fldChar w:fldCharType="end"/>
            </w:r>
          </w:hyperlink>
        </w:p>
        <w:p w:rsidR="001D798A" w:rsidRDefault="00046010">
          <w:pPr>
            <w:pStyle w:val="Obsah3"/>
            <w:tabs>
              <w:tab w:val="right" w:leader="dot" w:pos="11145"/>
            </w:tabs>
            <w:rPr>
              <w:noProof/>
            </w:rPr>
          </w:pPr>
          <w:hyperlink w:anchor="_Toc23390">
            <w:r w:rsidR="00E52C52">
              <w:rPr>
                <w:noProof/>
              </w:rPr>
              <w:t>2. třída</w:t>
            </w:r>
            <w:r w:rsidR="00E52C52">
              <w:rPr>
                <w:noProof/>
              </w:rPr>
              <w:tab/>
            </w:r>
            <w:r w:rsidR="00E52C52">
              <w:rPr>
                <w:noProof/>
              </w:rPr>
              <w:fldChar w:fldCharType="begin"/>
            </w:r>
            <w:r w:rsidR="00E52C52">
              <w:rPr>
                <w:noProof/>
              </w:rPr>
              <w:instrText>PAGEREF _Toc23390 \h</w:instrText>
            </w:r>
            <w:r w:rsidR="00E52C52">
              <w:rPr>
                <w:noProof/>
              </w:rPr>
            </w:r>
            <w:r w:rsidR="00E52C52">
              <w:rPr>
                <w:noProof/>
              </w:rPr>
              <w:fldChar w:fldCharType="separate"/>
            </w:r>
            <w:r w:rsidR="00E52C52">
              <w:rPr>
                <w:noProof/>
              </w:rPr>
              <w:t xml:space="preserve">3 </w:t>
            </w:r>
            <w:r w:rsidR="00E52C52">
              <w:rPr>
                <w:noProof/>
              </w:rPr>
              <w:fldChar w:fldCharType="end"/>
            </w:r>
          </w:hyperlink>
        </w:p>
        <w:p w:rsidR="001D798A" w:rsidRDefault="00046010">
          <w:pPr>
            <w:pStyle w:val="Obsah3"/>
            <w:tabs>
              <w:tab w:val="right" w:leader="dot" w:pos="11145"/>
            </w:tabs>
            <w:rPr>
              <w:noProof/>
            </w:rPr>
          </w:pPr>
          <w:hyperlink w:anchor="_Toc23391">
            <w:r w:rsidR="00E52C52">
              <w:rPr>
                <w:noProof/>
              </w:rPr>
              <w:t>3. třída</w:t>
            </w:r>
            <w:r w:rsidR="00E52C52">
              <w:rPr>
                <w:noProof/>
              </w:rPr>
              <w:tab/>
            </w:r>
            <w:r w:rsidR="00E52C52">
              <w:rPr>
                <w:noProof/>
              </w:rPr>
              <w:fldChar w:fldCharType="begin"/>
            </w:r>
            <w:r w:rsidR="00E52C52">
              <w:rPr>
                <w:noProof/>
              </w:rPr>
              <w:instrText>PAGEREF _Toc23391 \h</w:instrText>
            </w:r>
            <w:r w:rsidR="00E52C52">
              <w:rPr>
                <w:noProof/>
              </w:rPr>
            </w:r>
            <w:r w:rsidR="00E52C52">
              <w:rPr>
                <w:noProof/>
              </w:rPr>
              <w:fldChar w:fldCharType="separate"/>
            </w:r>
            <w:r w:rsidR="00E52C52">
              <w:rPr>
                <w:noProof/>
              </w:rPr>
              <w:t xml:space="preserve">4 </w:t>
            </w:r>
            <w:r w:rsidR="00E52C52">
              <w:rPr>
                <w:noProof/>
              </w:rPr>
              <w:fldChar w:fldCharType="end"/>
            </w:r>
          </w:hyperlink>
        </w:p>
        <w:p w:rsidR="001D798A" w:rsidRDefault="00046010">
          <w:pPr>
            <w:pStyle w:val="Obsah3"/>
            <w:tabs>
              <w:tab w:val="right" w:leader="dot" w:pos="11145"/>
            </w:tabs>
            <w:rPr>
              <w:noProof/>
            </w:rPr>
          </w:pPr>
          <w:hyperlink w:anchor="_Toc23392">
            <w:r w:rsidR="00E52C52">
              <w:rPr>
                <w:noProof/>
              </w:rPr>
              <w:t>4. třída</w:t>
            </w:r>
            <w:r w:rsidR="00E52C52">
              <w:rPr>
                <w:noProof/>
              </w:rPr>
              <w:tab/>
            </w:r>
            <w:r w:rsidR="00E52C52">
              <w:rPr>
                <w:noProof/>
              </w:rPr>
              <w:fldChar w:fldCharType="begin"/>
            </w:r>
            <w:r w:rsidR="00E52C52">
              <w:rPr>
                <w:noProof/>
              </w:rPr>
              <w:instrText>PAGEREF _Toc23392 \h</w:instrText>
            </w:r>
            <w:r w:rsidR="00E52C52">
              <w:rPr>
                <w:noProof/>
              </w:rPr>
            </w:r>
            <w:r w:rsidR="00E52C52">
              <w:rPr>
                <w:noProof/>
              </w:rPr>
              <w:fldChar w:fldCharType="separate"/>
            </w:r>
            <w:r w:rsidR="00E52C52">
              <w:rPr>
                <w:noProof/>
              </w:rPr>
              <w:t xml:space="preserve">4 </w:t>
            </w:r>
            <w:r w:rsidR="00E52C52">
              <w:rPr>
                <w:noProof/>
              </w:rPr>
              <w:fldChar w:fldCharType="end"/>
            </w:r>
          </w:hyperlink>
        </w:p>
        <w:p w:rsidR="001D798A" w:rsidRDefault="00046010">
          <w:pPr>
            <w:pStyle w:val="Obsah3"/>
            <w:tabs>
              <w:tab w:val="right" w:leader="dot" w:pos="11145"/>
            </w:tabs>
            <w:rPr>
              <w:noProof/>
            </w:rPr>
          </w:pPr>
          <w:hyperlink w:anchor="_Toc23393">
            <w:r w:rsidR="00E52C52">
              <w:rPr>
                <w:noProof/>
              </w:rPr>
              <w:t>5. třída</w:t>
            </w:r>
            <w:r w:rsidR="00E52C52">
              <w:rPr>
                <w:noProof/>
              </w:rPr>
              <w:tab/>
            </w:r>
            <w:r w:rsidR="00E52C52">
              <w:rPr>
                <w:noProof/>
              </w:rPr>
              <w:fldChar w:fldCharType="begin"/>
            </w:r>
            <w:r w:rsidR="00E52C52">
              <w:rPr>
                <w:noProof/>
              </w:rPr>
              <w:instrText>PAGEREF _Toc23393 \h</w:instrText>
            </w:r>
            <w:r w:rsidR="00E52C52">
              <w:rPr>
                <w:noProof/>
              </w:rPr>
            </w:r>
            <w:r w:rsidR="00E52C52">
              <w:rPr>
                <w:noProof/>
              </w:rPr>
              <w:fldChar w:fldCharType="separate"/>
            </w:r>
            <w:r w:rsidR="00E52C52">
              <w:rPr>
                <w:noProof/>
              </w:rPr>
              <w:t xml:space="preserve">4 </w:t>
            </w:r>
            <w:r w:rsidR="00E52C52">
              <w:rPr>
                <w:noProof/>
              </w:rPr>
              <w:fldChar w:fldCharType="end"/>
            </w:r>
          </w:hyperlink>
        </w:p>
        <w:p w:rsidR="001D798A" w:rsidRDefault="00046010">
          <w:pPr>
            <w:pStyle w:val="Obsah3"/>
            <w:tabs>
              <w:tab w:val="right" w:leader="dot" w:pos="11145"/>
            </w:tabs>
            <w:rPr>
              <w:noProof/>
            </w:rPr>
          </w:pPr>
          <w:hyperlink w:anchor="_Toc23394">
            <w:r w:rsidR="00E52C52">
              <w:rPr>
                <w:noProof/>
              </w:rPr>
              <w:t>Aktivity ve třídách:</w:t>
            </w:r>
            <w:r w:rsidR="00E52C52">
              <w:rPr>
                <w:noProof/>
              </w:rPr>
              <w:tab/>
            </w:r>
            <w:r w:rsidR="00E52C52">
              <w:rPr>
                <w:noProof/>
              </w:rPr>
              <w:fldChar w:fldCharType="begin"/>
            </w:r>
            <w:r w:rsidR="00E52C52">
              <w:rPr>
                <w:noProof/>
              </w:rPr>
              <w:instrText>PAGEREF _Toc23394 \h</w:instrText>
            </w:r>
            <w:r w:rsidR="00E52C52">
              <w:rPr>
                <w:noProof/>
              </w:rPr>
            </w:r>
            <w:r w:rsidR="00E52C52">
              <w:rPr>
                <w:noProof/>
              </w:rPr>
              <w:fldChar w:fldCharType="separate"/>
            </w:r>
            <w:r w:rsidR="00E52C52">
              <w:rPr>
                <w:noProof/>
              </w:rPr>
              <w:t xml:space="preserve">4 </w:t>
            </w:r>
            <w:r w:rsidR="00E52C52">
              <w:rPr>
                <w:noProof/>
              </w:rPr>
              <w:fldChar w:fldCharType="end"/>
            </w:r>
          </w:hyperlink>
        </w:p>
        <w:p w:rsidR="001D798A" w:rsidRDefault="00046010">
          <w:pPr>
            <w:pStyle w:val="Obsah2"/>
            <w:tabs>
              <w:tab w:val="right" w:leader="dot" w:pos="11145"/>
            </w:tabs>
            <w:rPr>
              <w:noProof/>
            </w:rPr>
          </w:pPr>
          <w:hyperlink w:anchor="_Toc23395">
            <w:r w:rsidR="00E52C52">
              <w:rPr>
                <w:noProof/>
              </w:rPr>
              <w:t>II. stupeň</w:t>
            </w:r>
            <w:r w:rsidR="00E52C52">
              <w:rPr>
                <w:noProof/>
              </w:rPr>
              <w:tab/>
            </w:r>
            <w:r w:rsidR="00E52C52">
              <w:rPr>
                <w:noProof/>
              </w:rPr>
              <w:fldChar w:fldCharType="begin"/>
            </w:r>
            <w:r w:rsidR="00E52C52">
              <w:rPr>
                <w:noProof/>
              </w:rPr>
              <w:instrText>PAGEREF _Toc23395 \h</w:instrText>
            </w:r>
            <w:r w:rsidR="00E52C52">
              <w:rPr>
                <w:noProof/>
              </w:rPr>
            </w:r>
            <w:r w:rsidR="00E52C52">
              <w:rPr>
                <w:noProof/>
              </w:rPr>
              <w:fldChar w:fldCharType="separate"/>
            </w:r>
            <w:r w:rsidR="00E52C52">
              <w:rPr>
                <w:noProof/>
              </w:rPr>
              <w:t xml:space="preserve">5 </w:t>
            </w:r>
            <w:r w:rsidR="00E52C52">
              <w:rPr>
                <w:noProof/>
              </w:rPr>
              <w:fldChar w:fldCharType="end"/>
            </w:r>
          </w:hyperlink>
        </w:p>
        <w:p w:rsidR="001D798A" w:rsidRDefault="00046010">
          <w:pPr>
            <w:pStyle w:val="Obsah3"/>
            <w:tabs>
              <w:tab w:val="right" w:leader="dot" w:pos="11145"/>
            </w:tabs>
            <w:rPr>
              <w:noProof/>
            </w:rPr>
          </w:pPr>
          <w:hyperlink w:anchor="_Toc23396">
            <w:r w:rsidR="00E52C52">
              <w:rPr>
                <w:noProof/>
              </w:rPr>
              <w:t>6. třída</w:t>
            </w:r>
            <w:r w:rsidR="00E52C52">
              <w:rPr>
                <w:noProof/>
              </w:rPr>
              <w:tab/>
            </w:r>
            <w:r w:rsidR="00E52C52">
              <w:rPr>
                <w:noProof/>
              </w:rPr>
              <w:fldChar w:fldCharType="begin"/>
            </w:r>
            <w:r w:rsidR="00E52C52">
              <w:rPr>
                <w:noProof/>
              </w:rPr>
              <w:instrText>PAGEREF _Toc23396 \h</w:instrText>
            </w:r>
            <w:r w:rsidR="00E52C52">
              <w:rPr>
                <w:noProof/>
              </w:rPr>
            </w:r>
            <w:r w:rsidR="00E52C52">
              <w:rPr>
                <w:noProof/>
              </w:rPr>
              <w:fldChar w:fldCharType="separate"/>
            </w:r>
            <w:r w:rsidR="00E52C52">
              <w:rPr>
                <w:noProof/>
              </w:rPr>
              <w:t xml:space="preserve">5 </w:t>
            </w:r>
            <w:r w:rsidR="00E52C52">
              <w:rPr>
                <w:noProof/>
              </w:rPr>
              <w:fldChar w:fldCharType="end"/>
            </w:r>
          </w:hyperlink>
        </w:p>
        <w:p w:rsidR="001D798A" w:rsidRDefault="00046010">
          <w:pPr>
            <w:pStyle w:val="Obsah3"/>
            <w:tabs>
              <w:tab w:val="right" w:leader="dot" w:pos="11145"/>
            </w:tabs>
            <w:rPr>
              <w:noProof/>
            </w:rPr>
          </w:pPr>
          <w:hyperlink w:anchor="_Toc23397">
            <w:r w:rsidR="00E52C52">
              <w:rPr>
                <w:noProof/>
              </w:rPr>
              <w:t>7. třída</w:t>
            </w:r>
            <w:r w:rsidR="00E52C52">
              <w:rPr>
                <w:noProof/>
              </w:rPr>
              <w:tab/>
            </w:r>
            <w:r w:rsidR="00E52C52">
              <w:rPr>
                <w:noProof/>
              </w:rPr>
              <w:fldChar w:fldCharType="begin"/>
            </w:r>
            <w:r w:rsidR="00E52C52">
              <w:rPr>
                <w:noProof/>
              </w:rPr>
              <w:instrText>PAGEREF _Toc23397 \h</w:instrText>
            </w:r>
            <w:r w:rsidR="00E52C52">
              <w:rPr>
                <w:noProof/>
              </w:rPr>
            </w:r>
            <w:r w:rsidR="00E52C52">
              <w:rPr>
                <w:noProof/>
              </w:rPr>
              <w:fldChar w:fldCharType="separate"/>
            </w:r>
            <w:r w:rsidR="00E52C52">
              <w:rPr>
                <w:noProof/>
              </w:rPr>
              <w:t xml:space="preserve">5 </w:t>
            </w:r>
            <w:r w:rsidR="00E52C52">
              <w:rPr>
                <w:noProof/>
              </w:rPr>
              <w:fldChar w:fldCharType="end"/>
            </w:r>
          </w:hyperlink>
        </w:p>
        <w:p w:rsidR="001D798A" w:rsidRDefault="00046010">
          <w:pPr>
            <w:pStyle w:val="Obsah3"/>
            <w:tabs>
              <w:tab w:val="right" w:leader="dot" w:pos="11145"/>
            </w:tabs>
            <w:rPr>
              <w:noProof/>
            </w:rPr>
          </w:pPr>
          <w:hyperlink w:anchor="_Toc23398">
            <w:r w:rsidR="00E52C52">
              <w:rPr>
                <w:noProof/>
              </w:rPr>
              <w:t>8. třída</w:t>
            </w:r>
            <w:r w:rsidR="00E52C52">
              <w:rPr>
                <w:noProof/>
              </w:rPr>
              <w:tab/>
            </w:r>
            <w:r w:rsidR="00E52C52">
              <w:rPr>
                <w:noProof/>
              </w:rPr>
              <w:fldChar w:fldCharType="begin"/>
            </w:r>
            <w:r w:rsidR="00E52C52">
              <w:rPr>
                <w:noProof/>
              </w:rPr>
              <w:instrText>PAGEREF _Toc23398 \h</w:instrText>
            </w:r>
            <w:r w:rsidR="00E52C52">
              <w:rPr>
                <w:noProof/>
              </w:rPr>
            </w:r>
            <w:r w:rsidR="00E52C52">
              <w:rPr>
                <w:noProof/>
              </w:rPr>
              <w:fldChar w:fldCharType="separate"/>
            </w:r>
            <w:r w:rsidR="00E52C52">
              <w:rPr>
                <w:noProof/>
              </w:rPr>
              <w:t xml:space="preserve">6 </w:t>
            </w:r>
            <w:r w:rsidR="00E52C52">
              <w:rPr>
                <w:noProof/>
              </w:rPr>
              <w:fldChar w:fldCharType="end"/>
            </w:r>
          </w:hyperlink>
        </w:p>
        <w:p w:rsidR="001D798A" w:rsidRDefault="00046010">
          <w:pPr>
            <w:pStyle w:val="Obsah3"/>
            <w:tabs>
              <w:tab w:val="right" w:leader="dot" w:pos="11145"/>
            </w:tabs>
            <w:rPr>
              <w:noProof/>
            </w:rPr>
          </w:pPr>
          <w:hyperlink w:anchor="_Toc23399">
            <w:r w:rsidR="00E52C52">
              <w:rPr>
                <w:noProof/>
              </w:rPr>
              <w:t>9. třída</w:t>
            </w:r>
            <w:r w:rsidR="00E52C52">
              <w:rPr>
                <w:noProof/>
              </w:rPr>
              <w:tab/>
            </w:r>
            <w:r w:rsidR="00E52C52">
              <w:rPr>
                <w:noProof/>
              </w:rPr>
              <w:fldChar w:fldCharType="begin"/>
            </w:r>
            <w:r w:rsidR="00E52C52">
              <w:rPr>
                <w:noProof/>
              </w:rPr>
              <w:instrText>PAGEREF _Toc23399 \h</w:instrText>
            </w:r>
            <w:r w:rsidR="00E52C52">
              <w:rPr>
                <w:noProof/>
              </w:rPr>
            </w:r>
            <w:r w:rsidR="00E52C52">
              <w:rPr>
                <w:noProof/>
              </w:rPr>
              <w:fldChar w:fldCharType="separate"/>
            </w:r>
            <w:r w:rsidR="00E52C52">
              <w:rPr>
                <w:noProof/>
              </w:rPr>
              <w:t xml:space="preserve">6 </w:t>
            </w:r>
            <w:r w:rsidR="00E52C52">
              <w:rPr>
                <w:noProof/>
              </w:rPr>
              <w:fldChar w:fldCharType="end"/>
            </w:r>
          </w:hyperlink>
        </w:p>
        <w:p w:rsidR="001D798A" w:rsidRDefault="00046010">
          <w:pPr>
            <w:pStyle w:val="Obsah3"/>
            <w:tabs>
              <w:tab w:val="right" w:leader="dot" w:pos="11145"/>
            </w:tabs>
            <w:rPr>
              <w:noProof/>
            </w:rPr>
          </w:pPr>
          <w:hyperlink w:anchor="_Toc23400">
            <w:r w:rsidR="00E52C52">
              <w:rPr>
                <w:noProof/>
              </w:rPr>
              <w:t>Jednotlivé předměty:</w:t>
            </w:r>
            <w:r w:rsidR="00E52C52">
              <w:rPr>
                <w:noProof/>
              </w:rPr>
              <w:tab/>
            </w:r>
            <w:r w:rsidR="00E52C52">
              <w:rPr>
                <w:noProof/>
              </w:rPr>
              <w:fldChar w:fldCharType="begin"/>
            </w:r>
            <w:r w:rsidR="00E52C52">
              <w:rPr>
                <w:noProof/>
              </w:rPr>
              <w:instrText>PAGEREF _Toc23400 \h</w:instrText>
            </w:r>
            <w:r w:rsidR="00E52C52">
              <w:rPr>
                <w:noProof/>
              </w:rPr>
            </w:r>
            <w:r w:rsidR="00E52C52">
              <w:rPr>
                <w:noProof/>
              </w:rPr>
              <w:fldChar w:fldCharType="separate"/>
            </w:r>
            <w:r w:rsidR="00E52C52">
              <w:rPr>
                <w:noProof/>
              </w:rPr>
              <w:t xml:space="preserve">6 </w:t>
            </w:r>
            <w:r w:rsidR="00E52C52">
              <w:rPr>
                <w:noProof/>
              </w:rPr>
              <w:fldChar w:fldCharType="end"/>
            </w:r>
          </w:hyperlink>
        </w:p>
        <w:p w:rsidR="001D798A" w:rsidRDefault="00046010">
          <w:pPr>
            <w:pStyle w:val="Obsah1"/>
            <w:tabs>
              <w:tab w:val="right" w:leader="dot" w:pos="11145"/>
            </w:tabs>
            <w:rPr>
              <w:noProof/>
            </w:rPr>
          </w:pPr>
          <w:hyperlink w:anchor="_Toc23401">
            <w:r w:rsidR="00E52C52">
              <w:rPr>
                <w:noProof/>
              </w:rPr>
              <w:t>Nadstavbové aktivity v rámci školy</w:t>
            </w:r>
            <w:r w:rsidR="00E52C52">
              <w:rPr>
                <w:noProof/>
              </w:rPr>
              <w:tab/>
            </w:r>
            <w:r w:rsidR="00E52C52">
              <w:rPr>
                <w:noProof/>
              </w:rPr>
              <w:fldChar w:fldCharType="begin"/>
            </w:r>
            <w:r w:rsidR="00E52C52">
              <w:rPr>
                <w:noProof/>
              </w:rPr>
              <w:instrText>PAGEREF _Toc23401 \h</w:instrText>
            </w:r>
            <w:r w:rsidR="00E52C52">
              <w:rPr>
                <w:noProof/>
              </w:rPr>
            </w:r>
            <w:r w:rsidR="00E52C52">
              <w:rPr>
                <w:noProof/>
              </w:rPr>
              <w:fldChar w:fldCharType="separate"/>
            </w:r>
            <w:r w:rsidR="00E52C52">
              <w:rPr>
                <w:noProof/>
              </w:rPr>
              <w:t xml:space="preserve">7 </w:t>
            </w:r>
            <w:r w:rsidR="00E52C52">
              <w:rPr>
                <w:noProof/>
              </w:rPr>
              <w:fldChar w:fldCharType="end"/>
            </w:r>
          </w:hyperlink>
        </w:p>
        <w:p w:rsidR="001D798A" w:rsidRDefault="00046010">
          <w:pPr>
            <w:pStyle w:val="Obsah3"/>
            <w:tabs>
              <w:tab w:val="right" w:leader="dot" w:pos="11145"/>
            </w:tabs>
            <w:rPr>
              <w:noProof/>
            </w:rPr>
          </w:pPr>
          <w:hyperlink w:anchor="_Toc23402">
            <w:r w:rsidR="00E52C52">
              <w:rPr>
                <w:noProof/>
              </w:rPr>
              <w:t>Dny pro třídu</w:t>
            </w:r>
            <w:r w:rsidR="00E52C52">
              <w:rPr>
                <w:noProof/>
              </w:rPr>
              <w:tab/>
            </w:r>
            <w:r w:rsidR="00E52C52">
              <w:rPr>
                <w:noProof/>
              </w:rPr>
              <w:fldChar w:fldCharType="begin"/>
            </w:r>
            <w:r w:rsidR="00E52C52">
              <w:rPr>
                <w:noProof/>
              </w:rPr>
              <w:instrText>PAGEREF _Toc23402 \h</w:instrText>
            </w:r>
            <w:r w:rsidR="00E52C52">
              <w:rPr>
                <w:noProof/>
              </w:rPr>
            </w:r>
            <w:r w:rsidR="00E52C52">
              <w:rPr>
                <w:noProof/>
              </w:rPr>
              <w:fldChar w:fldCharType="separate"/>
            </w:r>
            <w:r w:rsidR="00E52C52">
              <w:rPr>
                <w:noProof/>
              </w:rPr>
              <w:t xml:space="preserve">7 </w:t>
            </w:r>
            <w:r w:rsidR="00E52C52">
              <w:rPr>
                <w:noProof/>
              </w:rPr>
              <w:fldChar w:fldCharType="end"/>
            </w:r>
          </w:hyperlink>
        </w:p>
        <w:p w:rsidR="001D798A" w:rsidRDefault="00046010">
          <w:pPr>
            <w:pStyle w:val="Obsah3"/>
            <w:tabs>
              <w:tab w:val="right" w:leader="dot" w:pos="11145"/>
            </w:tabs>
            <w:rPr>
              <w:noProof/>
            </w:rPr>
          </w:pPr>
          <w:hyperlink w:anchor="_Toc23403">
            <w:r w:rsidR="00E52C52">
              <w:rPr>
                <w:noProof/>
              </w:rPr>
              <w:t>Den otevřených dveří pro MŠ a rodiče</w:t>
            </w:r>
            <w:r w:rsidR="00E52C52">
              <w:rPr>
                <w:noProof/>
              </w:rPr>
              <w:tab/>
            </w:r>
            <w:r w:rsidR="00E52C52">
              <w:rPr>
                <w:noProof/>
              </w:rPr>
              <w:fldChar w:fldCharType="begin"/>
            </w:r>
            <w:r w:rsidR="00E52C52">
              <w:rPr>
                <w:noProof/>
              </w:rPr>
              <w:instrText>PAGEREF _Toc23403 \h</w:instrText>
            </w:r>
            <w:r w:rsidR="00E52C52">
              <w:rPr>
                <w:noProof/>
              </w:rPr>
            </w:r>
            <w:r w:rsidR="00E52C52">
              <w:rPr>
                <w:noProof/>
              </w:rPr>
              <w:fldChar w:fldCharType="separate"/>
            </w:r>
            <w:r w:rsidR="00E52C52">
              <w:rPr>
                <w:noProof/>
              </w:rPr>
              <w:t xml:space="preserve">8 </w:t>
            </w:r>
            <w:r w:rsidR="00E52C52">
              <w:rPr>
                <w:noProof/>
              </w:rPr>
              <w:fldChar w:fldCharType="end"/>
            </w:r>
          </w:hyperlink>
        </w:p>
        <w:p w:rsidR="001D798A" w:rsidRDefault="00046010">
          <w:pPr>
            <w:pStyle w:val="Obsah3"/>
            <w:tabs>
              <w:tab w:val="right" w:leader="dot" w:pos="11145"/>
            </w:tabs>
            <w:rPr>
              <w:noProof/>
            </w:rPr>
          </w:pPr>
          <w:hyperlink w:anchor="_Toc23404">
            <w:r w:rsidR="00E52C52">
              <w:rPr>
                <w:noProof/>
              </w:rPr>
              <w:t>Schránka důvěry</w:t>
            </w:r>
            <w:r w:rsidR="00E52C52">
              <w:rPr>
                <w:noProof/>
              </w:rPr>
              <w:tab/>
            </w:r>
            <w:r w:rsidR="00E52C52">
              <w:rPr>
                <w:noProof/>
              </w:rPr>
              <w:fldChar w:fldCharType="begin"/>
            </w:r>
            <w:r w:rsidR="00E52C52">
              <w:rPr>
                <w:noProof/>
              </w:rPr>
              <w:instrText>PAGEREF _Toc23404 \h</w:instrText>
            </w:r>
            <w:r w:rsidR="00E52C52">
              <w:rPr>
                <w:noProof/>
              </w:rPr>
            </w:r>
            <w:r w:rsidR="00E52C52">
              <w:rPr>
                <w:noProof/>
              </w:rPr>
              <w:fldChar w:fldCharType="separate"/>
            </w:r>
            <w:r w:rsidR="00E52C52">
              <w:rPr>
                <w:noProof/>
              </w:rPr>
              <w:t xml:space="preserve">8 </w:t>
            </w:r>
            <w:r w:rsidR="00E52C52">
              <w:rPr>
                <w:noProof/>
              </w:rPr>
              <w:fldChar w:fldCharType="end"/>
            </w:r>
          </w:hyperlink>
        </w:p>
        <w:p w:rsidR="001D798A" w:rsidRDefault="00046010">
          <w:pPr>
            <w:pStyle w:val="Obsah3"/>
            <w:tabs>
              <w:tab w:val="right" w:leader="dot" w:pos="11145"/>
            </w:tabs>
            <w:rPr>
              <w:noProof/>
            </w:rPr>
          </w:pPr>
          <w:hyperlink w:anchor="_Toc23405">
            <w:r w:rsidR="00E52C52">
              <w:rPr>
                <w:noProof/>
              </w:rPr>
              <w:t>Informační nástěnka</w:t>
            </w:r>
            <w:r w:rsidR="00E52C52">
              <w:rPr>
                <w:noProof/>
              </w:rPr>
              <w:tab/>
            </w:r>
            <w:r w:rsidR="00E52C52">
              <w:rPr>
                <w:noProof/>
              </w:rPr>
              <w:fldChar w:fldCharType="begin"/>
            </w:r>
            <w:r w:rsidR="00E52C52">
              <w:rPr>
                <w:noProof/>
              </w:rPr>
              <w:instrText>PAGEREF _Toc23405 \h</w:instrText>
            </w:r>
            <w:r w:rsidR="00E52C52">
              <w:rPr>
                <w:noProof/>
              </w:rPr>
            </w:r>
            <w:r w:rsidR="00E52C52">
              <w:rPr>
                <w:noProof/>
              </w:rPr>
              <w:fldChar w:fldCharType="separate"/>
            </w:r>
            <w:r w:rsidR="00E52C52">
              <w:rPr>
                <w:noProof/>
              </w:rPr>
              <w:t xml:space="preserve">8 </w:t>
            </w:r>
            <w:r w:rsidR="00E52C52">
              <w:rPr>
                <w:noProof/>
              </w:rPr>
              <w:fldChar w:fldCharType="end"/>
            </w:r>
          </w:hyperlink>
        </w:p>
        <w:p w:rsidR="001D798A" w:rsidRDefault="00046010">
          <w:pPr>
            <w:pStyle w:val="Obsah3"/>
            <w:tabs>
              <w:tab w:val="right" w:leader="dot" w:pos="11145"/>
            </w:tabs>
            <w:rPr>
              <w:noProof/>
            </w:rPr>
          </w:pPr>
          <w:hyperlink w:anchor="_Toc23406">
            <w:r w:rsidR="00E52C52">
              <w:rPr>
                <w:noProof/>
              </w:rPr>
              <w:t xml:space="preserve">Whistleblowing </w:t>
            </w:r>
            <w:r w:rsidR="00E52C52">
              <w:rPr>
                <w:i/>
                <w:noProof/>
              </w:rPr>
              <w:t>–</w:t>
            </w:r>
            <w:r w:rsidR="00E52C52">
              <w:rPr>
                <w:noProof/>
              </w:rPr>
              <w:t xml:space="preserve"> oznámení protiprávního jednání</w:t>
            </w:r>
            <w:r w:rsidR="00E52C52">
              <w:rPr>
                <w:noProof/>
              </w:rPr>
              <w:tab/>
            </w:r>
            <w:r w:rsidR="00E52C52">
              <w:rPr>
                <w:noProof/>
              </w:rPr>
              <w:fldChar w:fldCharType="begin"/>
            </w:r>
            <w:r w:rsidR="00E52C52">
              <w:rPr>
                <w:noProof/>
              </w:rPr>
              <w:instrText>PAGEREF _Toc23406 \h</w:instrText>
            </w:r>
            <w:r w:rsidR="00E52C52">
              <w:rPr>
                <w:noProof/>
              </w:rPr>
            </w:r>
            <w:r w:rsidR="00E52C52">
              <w:rPr>
                <w:noProof/>
              </w:rPr>
              <w:fldChar w:fldCharType="separate"/>
            </w:r>
            <w:r w:rsidR="00E52C52">
              <w:rPr>
                <w:noProof/>
              </w:rPr>
              <w:t xml:space="preserve">8 </w:t>
            </w:r>
            <w:r w:rsidR="00E52C52">
              <w:rPr>
                <w:noProof/>
              </w:rPr>
              <w:fldChar w:fldCharType="end"/>
            </w:r>
          </w:hyperlink>
        </w:p>
        <w:p w:rsidR="001D798A" w:rsidRDefault="00046010">
          <w:pPr>
            <w:pStyle w:val="Obsah3"/>
            <w:tabs>
              <w:tab w:val="right" w:leader="dot" w:pos="11145"/>
            </w:tabs>
            <w:rPr>
              <w:noProof/>
            </w:rPr>
          </w:pPr>
          <w:hyperlink w:anchor="_Toc23407">
            <w:r w:rsidR="00E52C52">
              <w:rPr>
                <w:noProof/>
              </w:rPr>
              <w:t>Školní družina a školní klub</w:t>
            </w:r>
            <w:r w:rsidR="00E52C52">
              <w:rPr>
                <w:noProof/>
              </w:rPr>
              <w:tab/>
            </w:r>
            <w:r w:rsidR="00E52C52">
              <w:rPr>
                <w:noProof/>
              </w:rPr>
              <w:fldChar w:fldCharType="begin"/>
            </w:r>
            <w:r w:rsidR="00E52C52">
              <w:rPr>
                <w:noProof/>
              </w:rPr>
              <w:instrText>PAGEREF _Toc23407 \h</w:instrText>
            </w:r>
            <w:r w:rsidR="00E52C52">
              <w:rPr>
                <w:noProof/>
              </w:rPr>
            </w:r>
            <w:r w:rsidR="00E52C52">
              <w:rPr>
                <w:noProof/>
              </w:rPr>
              <w:fldChar w:fldCharType="separate"/>
            </w:r>
            <w:r w:rsidR="00E52C52">
              <w:rPr>
                <w:noProof/>
              </w:rPr>
              <w:t xml:space="preserve">8 </w:t>
            </w:r>
            <w:r w:rsidR="00E52C52">
              <w:rPr>
                <w:noProof/>
              </w:rPr>
              <w:fldChar w:fldCharType="end"/>
            </w:r>
          </w:hyperlink>
        </w:p>
        <w:p w:rsidR="001D798A" w:rsidRDefault="00046010">
          <w:pPr>
            <w:pStyle w:val="Obsah3"/>
            <w:tabs>
              <w:tab w:val="right" w:leader="dot" w:pos="11145"/>
            </w:tabs>
            <w:rPr>
              <w:noProof/>
            </w:rPr>
          </w:pPr>
          <w:hyperlink w:anchor="_Toc23408">
            <w:r w:rsidR="00E52C52">
              <w:rPr>
                <w:noProof/>
              </w:rPr>
              <w:t>Klubík</w:t>
            </w:r>
            <w:r w:rsidR="00E52C52">
              <w:rPr>
                <w:noProof/>
              </w:rPr>
              <w:tab/>
            </w:r>
            <w:r w:rsidR="00E52C52">
              <w:rPr>
                <w:noProof/>
              </w:rPr>
              <w:fldChar w:fldCharType="begin"/>
            </w:r>
            <w:r w:rsidR="00E52C52">
              <w:rPr>
                <w:noProof/>
              </w:rPr>
              <w:instrText>PAGEREF _Toc23408 \h</w:instrText>
            </w:r>
            <w:r w:rsidR="00E52C52">
              <w:rPr>
                <w:noProof/>
              </w:rPr>
            </w:r>
            <w:r w:rsidR="00E52C52">
              <w:rPr>
                <w:noProof/>
              </w:rPr>
              <w:fldChar w:fldCharType="separate"/>
            </w:r>
            <w:r w:rsidR="00E52C52">
              <w:rPr>
                <w:noProof/>
              </w:rPr>
              <w:t xml:space="preserve">9 </w:t>
            </w:r>
            <w:r w:rsidR="00E52C52">
              <w:rPr>
                <w:noProof/>
              </w:rPr>
              <w:fldChar w:fldCharType="end"/>
            </w:r>
          </w:hyperlink>
        </w:p>
        <w:p w:rsidR="001D798A" w:rsidRDefault="00046010">
          <w:pPr>
            <w:pStyle w:val="Obsah1"/>
            <w:tabs>
              <w:tab w:val="right" w:leader="dot" w:pos="11145"/>
            </w:tabs>
            <w:rPr>
              <w:noProof/>
            </w:rPr>
          </w:pPr>
          <w:hyperlink w:anchor="_Toc23409">
            <w:r w:rsidR="00E52C52">
              <w:rPr>
                <w:noProof/>
              </w:rPr>
              <w:t>Nadstavbové aktivity ve spolupráci s externími subjekty</w:t>
            </w:r>
            <w:r w:rsidR="00E52C52">
              <w:rPr>
                <w:noProof/>
              </w:rPr>
              <w:tab/>
            </w:r>
            <w:r w:rsidR="00E52C52">
              <w:rPr>
                <w:noProof/>
              </w:rPr>
              <w:fldChar w:fldCharType="begin"/>
            </w:r>
            <w:r w:rsidR="00E52C52">
              <w:rPr>
                <w:noProof/>
              </w:rPr>
              <w:instrText>PAGEREF _Toc23409 \h</w:instrText>
            </w:r>
            <w:r w:rsidR="00E52C52">
              <w:rPr>
                <w:noProof/>
              </w:rPr>
            </w:r>
            <w:r w:rsidR="00E52C52">
              <w:rPr>
                <w:noProof/>
              </w:rPr>
              <w:fldChar w:fldCharType="separate"/>
            </w:r>
            <w:r w:rsidR="00E52C52">
              <w:rPr>
                <w:noProof/>
              </w:rPr>
              <w:t xml:space="preserve">9 </w:t>
            </w:r>
            <w:r w:rsidR="00E52C52">
              <w:rPr>
                <w:noProof/>
              </w:rPr>
              <w:fldChar w:fldCharType="end"/>
            </w:r>
          </w:hyperlink>
        </w:p>
        <w:p w:rsidR="001D798A" w:rsidRDefault="00046010">
          <w:pPr>
            <w:pStyle w:val="Obsah3"/>
            <w:tabs>
              <w:tab w:val="right" w:leader="dot" w:pos="11145"/>
            </w:tabs>
            <w:rPr>
              <w:noProof/>
            </w:rPr>
          </w:pPr>
          <w:hyperlink w:anchor="_Toc23410">
            <w:r w:rsidR="00E52C52">
              <w:rPr>
                <w:noProof/>
              </w:rPr>
              <w:t>Projekt „72 hodin“</w:t>
            </w:r>
            <w:r w:rsidR="00E52C52">
              <w:rPr>
                <w:noProof/>
              </w:rPr>
              <w:tab/>
            </w:r>
            <w:r w:rsidR="00E52C52">
              <w:rPr>
                <w:noProof/>
              </w:rPr>
              <w:fldChar w:fldCharType="begin"/>
            </w:r>
            <w:r w:rsidR="00E52C52">
              <w:rPr>
                <w:noProof/>
              </w:rPr>
              <w:instrText>PAGEREF _Toc23410 \h</w:instrText>
            </w:r>
            <w:r w:rsidR="00E52C52">
              <w:rPr>
                <w:noProof/>
              </w:rPr>
            </w:r>
            <w:r w:rsidR="00E52C52">
              <w:rPr>
                <w:noProof/>
              </w:rPr>
              <w:fldChar w:fldCharType="separate"/>
            </w:r>
            <w:r w:rsidR="00E52C52">
              <w:rPr>
                <w:noProof/>
              </w:rPr>
              <w:t xml:space="preserve">9 </w:t>
            </w:r>
            <w:r w:rsidR="00E52C52">
              <w:rPr>
                <w:noProof/>
              </w:rPr>
              <w:fldChar w:fldCharType="end"/>
            </w:r>
          </w:hyperlink>
        </w:p>
        <w:p w:rsidR="001D798A" w:rsidRDefault="00046010">
          <w:pPr>
            <w:pStyle w:val="Obsah3"/>
            <w:tabs>
              <w:tab w:val="right" w:leader="dot" w:pos="11145"/>
            </w:tabs>
            <w:rPr>
              <w:noProof/>
            </w:rPr>
          </w:pPr>
          <w:hyperlink w:anchor="_Toc23411">
            <w:r w:rsidR="00E52C52">
              <w:rPr>
                <w:noProof/>
              </w:rPr>
              <w:t>Projekt „Bubnovačka“</w:t>
            </w:r>
            <w:r w:rsidR="00E52C52">
              <w:rPr>
                <w:noProof/>
              </w:rPr>
              <w:tab/>
            </w:r>
            <w:r w:rsidR="00E52C52">
              <w:rPr>
                <w:noProof/>
              </w:rPr>
              <w:fldChar w:fldCharType="begin"/>
            </w:r>
            <w:r w:rsidR="00E52C52">
              <w:rPr>
                <w:noProof/>
              </w:rPr>
              <w:instrText>PAGEREF _Toc23411 \h</w:instrText>
            </w:r>
            <w:r w:rsidR="00E52C52">
              <w:rPr>
                <w:noProof/>
              </w:rPr>
            </w:r>
            <w:r w:rsidR="00E52C52">
              <w:rPr>
                <w:noProof/>
              </w:rPr>
              <w:fldChar w:fldCharType="separate"/>
            </w:r>
            <w:r w:rsidR="00E52C52">
              <w:rPr>
                <w:noProof/>
              </w:rPr>
              <w:t xml:space="preserve">9 </w:t>
            </w:r>
            <w:r w:rsidR="00E52C52">
              <w:rPr>
                <w:noProof/>
              </w:rPr>
              <w:fldChar w:fldCharType="end"/>
            </w:r>
          </w:hyperlink>
        </w:p>
        <w:p w:rsidR="001D798A" w:rsidRDefault="00046010">
          <w:pPr>
            <w:pStyle w:val="Obsah3"/>
            <w:tabs>
              <w:tab w:val="right" w:leader="dot" w:pos="11145"/>
            </w:tabs>
            <w:rPr>
              <w:noProof/>
            </w:rPr>
          </w:pPr>
          <w:hyperlink w:anchor="_Toc23412">
            <w:r w:rsidR="00E52C52">
              <w:rPr>
                <w:noProof/>
              </w:rPr>
              <w:t>Volnočasové aktivity</w:t>
            </w:r>
            <w:r w:rsidR="00E52C52">
              <w:rPr>
                <w:noProof/>
              </w:rPr>
              <w:tab/>
            </w:r>
            <w:r w:rsidR="00E52C52">
              <w:rPr>
                <w:noProof/>
              </w:rPr>
              <w:fldChar w:fldCharType="begin"/>
            </w:r>
            <w:r w:rsidR="00E52C52">
              <w:rPr>
                <w:noProof/>
              </w:rPr>
              <w:instrText>PAGEREF _Toc23412 \h</w:instrText>
            </w:r>
            <w:r w:rsidR="00E52C52">
              <w:rPr>
                <w:noProof/>
              </w:rPr>
            </w:r>
            <w:r w:rsidR="00E52C52">
              <w:rPr>
                <w:noProof/>
              </w:rPr>
              <w:fldChar w:fldCharType="separate"/>
            </w:r>
            <w:r w:rsidR="00E52C52">
              <w:rPr>
                <w:noProof/>
              </w:rPr>
              <w:t xml:space="preserve">9 </w:t>
            </w:r>
            <w:r w:rsidR="00E52C52">
              <w:rPr>
                <w:noProof/>
              </w:rPr>
              <w:fldChar w:fldCharType="end"/>
            </w:r>
          </w:hyperlink>
        </w:p>
        <w:p w:rsidR="001D798A" w:rsidRDefault="00046010">
          <w:pPr>
            <w:pStyle w:val="Obsah3"/>
            <w:tabs>
              <w:tab w:val="right" w:leader="dot" w:pos="11145"/>
            </w:tabs>
            <w:rPr>
              <w:noProof/>
            </w:rPr>
          </w:pPr>
          <w:hyperlink w:anchor="_Toc23413">
            <w:r w:rsidR="00E52C52">
              <w:rPr>
                <w:noProof/>
              </w:rPr>
              <w:t>Celoškolní nebo třídní akce</w:t>
            </w:r>
            <w:r w:rsidR="00E52C52">
              <w:rPr>
                <w:noProof/>
              </w:rPr>
              <w:tab/>
            </w:r>
            <w:r w:rsidR="00E52C52">
              <w:rPr>
                <w:noProof/>
              </w:rPr>
              <w:fldChar w:fldCharType="begin"/>
            </w:r>
            <w:r w:rsidR="00E52C52">
              <w:rPr>
                <w:noProof/>
              </w:rPr>
              <w:instrText>PAGEREF _Toc23413 \h</w:instrText>
            </w:r>
            <w:r w:rsidR="00E52C52">
              <w:rPr>
                <w:noProof/>
              </w:rPr>
            </w:r>
            <w:r w:rsidR="00E52C52">
              <w:rPr>
                <w:noProof/>
              </w:rPr>
              <w:fldChar w:fldCharType="separate"/>
            </w:r>
            <w:r w:rsidR="00E52C52">
              <w:rPr>
                <w:noProof/>
              </w:rPr>
              <w:t xml:space="preserve">10 </w:t>
            </w:r>
            <w:r w:rsidR="00E52C52">
              <w:rPr>
                <w:noProof/>
              </w:rPr>
              <w:fldChar w:fldCharType="end"/>
            </w:r>
          </w:hyperlink>
        </w:p>
        <w:p w:rsidR="001D798A" w:rsidRDefault="00046010">
          <w:pPr>
            <w:pStyle w:val="Obsah1"/>
            <w:tabs>
              <w:tab w:val="right" w:leader="dot" w:pos="11145"/>
            </w:tabs>
            <w:rPr>
              <w:noProof/>
            </w:rPr>
          </w:pPr>
          <w:hyperlink w:anchor="_Toc23414">
            <w:r w:rsidR="00E52C52">
              <w:rPr>
                <w:noProof/>
              </w:rPr>
              <w:t>Přecházení školní neúspěšnosti</w:t>
            </w:r>
            <w:r w:rsidR="00E52C52">
              <w:rPr>
                <w:noProof/>
              </w:rPr>
              <w:tab/>
            </w:r>
            <w:r w:rsidR="00E52C52">
              <w:rPr>
                <w:noProof/>
              </w:rPr>
              <w:fldChar w:fldCharType="begin"/>
            </w:r>
            <w:r w:rsidR="00E52C52">
              <w:rPr>
                <w:noProof/>
              </w:rPr>
              <w:instrText>PAGEREF _Toc23414 \h</w:instrText>
            </w:r>
            <w:r w:rsidR="00E52C52">
              <w:rPr>
                <w:noProof/>
              </w:rPr>
            </w:r>
            <w:r w:rsidR="00E52C52">
              <w:rPr>
                <w:noProof/>
              </w:rPr>
              <w:fldChar w:fldCharType="separate"/>
            </w:r>
            <w:r w:rsidR="00E52C52">
              <w:rPr>
                <w:noProof/>
              </w:rPr>
              <w:t xml:space="preserve">10 </w:t>
            </w:r>
            <w:r w:rsidR="00E52C52">
              <w:rPr>
                <w:noProof/>
              </w:rPr>
              <w:fldChar w:fldCharType="end"/>
            </w:r>
          </w:hyperlink>
        </w:p>
        <w:p w:rsidR="001D798A" w:rsidRDefault="00046010">
          <w:pPr>
            <w:pStyle w:val="Obsah1"/>
            <w:tabs>
              <w:tab w:val="right" w:leader="dot" w:pos="11145"/>
            </w:tabs>
            <w:rPr>
              <w:noProof/>
            </w:rPr>
          </w:pPr>
          <w:hyperlink w:anchor="_Toc23415">
            <w:r w:rsidR="00E52C52">
              <w:rPr>
                <w:noProof/>
              </w:rPr>
              <w:t>Zpětná vazba a evaluace</w:t>
            </w:r>
            <w:r w:rsidR="00E52C52">
              <w:rPr>
                <w:noProof/>
              </w:rPr>
              <w:tab/>
            </w:r>
            <w:r w:rsidR="00E52C52">
              <w:rPr>
                <w:noProof/>
              </w:rPr>
              <w:fldChar w:fldCharType="begin"/>
            </w:r>
            <w:r w:rsidR="00E52C52">
              <w:rPr>
                <w:noProof/>
              </w:rPr>
              <w:instrText>PAGEREF _Toc23415 \h</w:instrText>
            </w:r>
            <w:r w:rsidR="00E52C52">
              <w:rPr>
                <w:noProof/>
              </w:rPr>
            </w:r>
            <w:r w:rsidR="00E52C52">
              <w:rPr>
                <w:noProof/>
              </w:rPr>
              <w:fldChar w:fldCharType="separate"/>
            </w:r>
            <w:r w:rsidR="00E52C52">
              <w:rPr>
                <w:noProof/>
              </w:rPr>
              <w:t xml:space="preserve">12 </w:t>
            </w:r>
            <w:r w:rsidR="00E52C52">
              <w:rPr>
                <w:noProof/>
              </w:rPr>
              <w:fldChar w:fldCharType="end"/>
            </w:r>
          </w:hyperlink>
        </w:p>
        <w:p w:rsidR="001D798A" w:rsidRDefault="00046010">
          <w:pPr>
            <w:pStyle w:val="Obsah1"/>
            <w:tabs>
              <w:tab w:val="right" w:leader="dot" w:pos="11145"/>
            </w:tabs>
            <w:rPr>
              <w:noProof/>
            </w:rPr>
          </w:pPr>
          <w:hyperlink w:anchor="_Toc23416">
            <w:r w:rsidR="00E52C52">
              <w:rPr>
                <w:noProof/>
              </w:rPr>
              <w:t>Materiální zázemí</w:t>
            </w:r>
            <w:r w:rsidR="00E52C52">
              <w:rPr>
                <w:noProof/>
              </w:rPr>
              <w:tab/>
            </w:r>
            <w:r w:rsidR="00E52C52">
              <w:rPr>
                <w:noProof/>
              </w:rPr>
              <w:fldChar w:fldCharType="begin"/>
            </w:r>
            <w:r w:rsidR="00E52C52">
              <w:rPr>
                <w:noProof/>
              </w:rPr>
              <w:instrText>PAGEREF _Toc23416 \h</w:instrText>
            </w:r>
            <w:r w:rsidR="00E52C52">
              <w:rPr>
                <w:noProof/>
              </w:rPr>
            </w:r>
            <w:r w:rsidR="00E52C52">
              <w:rPr>
                <w:noProof/>
              </w:rPr>
              <w:fldChar w:fldCharType="separate"/>
            </w:r>
            <w:r w:rsidR="00E52C52">
              <w:rPr>
                <w:noProof/>
              </w:rPr>
              <w:t xml:space="preserve">12 </w:t>
            </w:r>
            <w:r w:rsidR="00E52C52">
              <w:rPr>
                <w:noProof/>
              </w:rPr>
              <w:fldChar w:fldCharType="end"/>
            </w:r>
          </w:hyperlink>
        </w:p>
        <w:p w:rsidR="001D798A" w:rsidRDefault="00046010">
          <w:pPr>
            <w:pStyle w:val="Obsah1"/>
            <w:tabs>
              <w:tab w:val="right" w:leader="dot" w:pos="11145"/>
            </w:tabs>
            <w:rPr>
              <w:noProof/>
            </w:rPr>
          </w:pPr>
          <w:hyperlink w:anchor="_Toc23417">
            <w:r w:rsidR="00E52C52">
              <w:rPr>
                <w:noProof/>
              </w:rPr>
              <w:t>Konzultační hodiny</w:t>
            </w:r>
            <w:r w:rsidR="00E52C52">
              <w:rPr>
                <w:noProof/>
              </w:rPr>
              <w:tab/>
            </w:r>
            <w:r w:rsidR="00E52C52">
              <w:rPr>
                <w:noProof/>
              </w:rPr>
              <w:fldChar w:fldCharType="begin"/>
            </w:r>
            <w:r w:rsidR="00E52C52">
              <w:rPr>
                <w:noProof/>
              </w:rPr>
              <w:instrText>PAGEREF _Toc23417 \h</w:instrText>
            </w:r>
            <w:r w:rsidR="00E52C52">
              <w:rPr>
                <w:noProof/>
              </w:rPr>
            </w:r>
            <w:r w:rsidR="00E52C52">
              <w:rPr>
                <w:noProof/>
              </w:rPr>
              <w:fldChar w:fldCharType="separate"/>
            </w:r>
            <w:r w:rsidR="00E52C52">
              <w:rPr>
                <w:noProof/>
              </w:rPr>
              <w:t xml:space="preserve">13 </w:t>
            </w:r>
            <w:r w:rsidR="00E52C52">
              <w:rPr>
                <w:noProof/>
              </w:rPr>
              <w:fldChar w:fldCharType="end"/>
            </w:r>
          </w:hyperlink>
        </w:p>
        <w:p w:rsidR="001D798A" w:rsidRDefault="00046010">
          <w:pPr>
            <w:pStyle w:val="Obsah1"/>
            <w:tabs>
              <w:tab w:val="right" w:leader="dot" w:pos="11145"/>
            </w:tabs>
            <w:rPr>
              <w:noProof/>
            </w:rPr>
          </w:pPr>
          <w:hyperlink w:anchor="_Toc23418">
            <w:r w:rsidR="00E52C52">
              <w:rPr>
                <w:noProof/>
              </w:rPr>
              <w:t>Spolupráce a informování rodičů</w:t>
            </w:r>
            <w:r w:rsidR="00E52C52">
              <w:rPr>
                <w:noProof/>
              </w:rPr>
              <w:tab/>
            </w:r>
            <w:r w:rsidR="00E52C52">
              <w:rPr>
                <w:noProof/>
              </w:rPr>
              <w:fldChar w:fldCharType="begin"/>
            </w:r>
            <w:r w:rsidR="00E52C52">
              <w:rPr>
                <w:noProof/>
              </w:rPr>
              <w:instrText>PAGEREF _Toc23418 \h</w:instrText>
            </w:r>
            <w:r w:rsidR="00E52C52">
              <w:rPr>
                <w:noProof/>
              </w:rPr>
            </w:r>
            <w:r w:rsidR="00E52C52">
              <w:rPr>
                <w:noProof/>
              </w:rPr>
              <w:fldChar w:fldCharType="separate"/>
            </w:r>
            <w:r w:rsidR="00E52C52">
              <w:rPr>
                <w:noProof/>
              </w:rPr>
              <w:t xml:space="preserve">14 </w:t>
            </w:r>
            <w:r w:rsidR="00E52C52">
              <w:rPr>
                <w:noProof/>
              </w:rPr>
              <w:fldChar w:fldCharType="end"/>
            </w:r>
          </w:hyperlink>
        </w:p>
        <w:p w:rsidR="001D798A" w:rsidRDefault="00046010">
          <w:pPr>
            <w:pStyle w:val="Obsah1"/>
            <w:tabs>
              <w:tab w:val="right" w:leader="dot" w:pos="11145"/>
            </w:tabs>
            <w:rPr>
              <w:noProof/>
            </w:rPr>
          </w:pPr>
          <w:hyperlink w:anchor="_Toc23419">
            <w:r w:rsidR="00E52C52">
              <w:rPr>
                <w:noProof/>
              </w:rPr>
              <w:t>Spolupráce se specializovanými institucemi a odborníky</w:t>
            </w:r>
            <w:r w:rsidR="00E52C52">
              <w:rPr>
                <w:noProof/>
              </w:rPr>
              <w:tab/>
            </w:r>
            <w:r w:rsidR="00E52C52">
              <w:rPr>
                <w:noProof/>
              </w:rPr>
              <w:fldChar w:fldCharType="begin"/>
            </w:r>
            <w:r w:rsidR="00E52C52">
              <w:rPr>
                <w:noProof/>
              </w:rPr>
              <w:instrText>PAGEREF _Toc23419 \h</w:instrText>
            </w:r>
            <w:r w:rsidR="00E52C52">
              <w:rPr>
                <w:noProof/>
              </w:rPr>
            </w:r>
            <w:r w:rsidR="00E52C52">
              <w:rPr>
                <w:noProof/>
              </w:rPr>
              <w:fldChar w:fldCharType="separate"/>
            </w:r>
            <w:r w:rsidR="00E52C52">
              <w:rPr>
                <w:noProof/>
              </w:rPr>
              <w:t xml:space="preserve">14 </w:t>
            </w:r>
            <w:r w:rsidR="00E52C52">
              <w:rPr>
                <w:noProof/>
              </w:rPr>
              <w:fldChar w:fldCharType="end"/>
            </w:r>
          </w:hyperlink>
        </w:p>
        <w:p w:rsidR="001D798A" w:rsidRDefault="00046010">
          <w:pPr>
            <w:pStyle w:val="Obsah1"/>
            <w:tabs>
              <w:tab w:val="right" w:leader="dot" w:pos="11145"/>
            </w:tabs>
            <w:rPr>
              <w:noProof/>
            </w:rPr>
          </w:pPr>
          <w:hyperlink w:anchor="_Toc23420">
            <w:r w:rsidR="00E52C52">
              <w:rPr>
                <w:noProof/>
              </w:rPr>
              <w:t>Kontakty a adresy</w:t>
            </w:r>
            <w:r w:rsidR="00E52C52">
              <w:rPr>
                <w:noProof/>
              </w:rPr>
              <w:tab/>
            </w:r>
            <w:r w:rsidR="00E52C52">
              <w:rPr>
                <w:noProof/>
              </w:rPr>
              <w:fldChar w:fldCharType="begin"/>
            </w:r>
            <w:r w:rsidR="00E52C52">
              <w:rPr>
                <w:noProof/>
              </w:rPr>
              <w:instrText>PAGEREF _Toc23420 \h</w:instrText>
            </w:r>
            <w:r w:rsidR="00E52C52">
              <w:rPr>
                <w:noProof/>
              </w:rPr>
            </w:r>
            <w:r w:rsidR="00E52C52">
              <w:rPr>
                <w:noProof/>
              </w:rPr>
              <w:fldChar w:fldCharType="separate"/>
            </w:r>
            <w:r w:rsidR="00E52C52">
              <w:rPr>
                <w:noProof/>
              </w:rPr>
              <w:t xml:space="preserve">14 </w:t>
            </w:r>
            <w:r w:rsidR="00E52C52">
              <w:rPr>
                <w:noProof/>
              </w:rPr>
              <w:fldChar w:fldCharType="end"/>
            </w:r>
          </w:hyperlink>
        </w:p>
        <w:p w:rsidR="001D798A" w:rsidRDefault="00046010">
          <w:pPr>
            <w:pStyle w:val="Obsah1"/>
            <w:tabs>
              <w:tab w:val="right" w:leader="dot" w:pos="11145"/>
            </w:tabs>
            <w:rPr>
              <w:noProof/>
            </w:rPr>
          </w:pPr>
          <w:hyperlink w:anchor="_Toc23421">
            <w:r w:rsidR="00E52C52">
              <w:rPr>
                <w:noProof/>
              </w:rPr>
              <w:t>Příloha č. 1 - KRIZOVÝ PLÁN ŠKOLY</w:t>
            </w:r>
            <w:r w:rsidR="00E52C52">
              <w:rPr>
                <w:noProof/>
              </w:rPr>
              <w:tab/>
            </w:r>
            <w:r w:rsidR="00E52C52">
              <w:rPr>
                <w:noProof/>
              </w:rPr>
              <w:fldChar w:fldCharType="begin"/>
            </w:r>
            <w:r w:rsidR="00E52C52">
              <w:rPr>
                <w:noProof/>
              </w:rPr>
              <w:instrText>PAGEREF _Toc23421 \h</w:instrText>
            </w:r>
            <w:r w:rsidR="00E52C52">
              <w:rPr>
                <w:noProof/>
              </w:rPr>
            </w:r>
            <w:r w:rsidR="00E52C52">
              <w:rPr>
                <w:noProof/>
              </w:rPr>
              <w:fldChar w:fldCharType="separate"/>
            </w:r>
            <w:r w:rsidR="00E52C52">
              <w:rPr>
                <w:noProof/>
              </w:rPr>
              <w:t xml:space="preserve">15 </w:t>
            </w:r>
            <w:r w:rsidR="00E52C52">
              <w:rPr>
                <w:noProof/>
              </w:rPr>
              <w:fldChar w:fldCharType="end"/>
            </w:r>
          </w:hyperlink>
        </w:p>
        <w:p w:rsidR="001D798A" w:rsidRDefault="00046010">
          <w:pPr>
            <w:pStyle w:val="Obsah1"/>
            <w:tabs>
              <w:tab w:val="right" w:leader="dot" w:pos="11145"/>
            </w:tabs>
            <w:rPr>
              <w:noProof/>
            </w:rPr>
          </w:pPr>
          <w:hyperlink w:anchor="_Toc23422">
            <w:r w:rsidR="00E52C52">
              <w:rPr>
                <w:noProof/>
              </w:rPr>
              <w:t>Příloha č. 2 – KRIZOVÉ SITUACE</w:t>
            </w:r>
            <w:r w:rsidR="00E52C52">
              <w:rPr>
                <w:noProof/>
              </w:rPr>
              <w:tab/>
            </w:r>
            <w:r w:rsidR="00E52C52">
              <w:rPr>
                <w:noProof/>
              </w:rPr>
              <w:fldChar w:fldCharType="begin"/>
            </w:r>
            <w:r w:rsidR="00E52C52">
              <w:rPr>
                <w:noProof/>
              </w:rPr>
              <w:instrText>PAGEREF _Toc23422 \h</w:instrText>
            </w:r>
            <w:r w:rsidR="00E52C52">
              <w:rPr>
                <w:noProof/>
              </w:rPr>
            </w:r>
            <w:r w:rsidR="00E52C52">
              <w:rPr>
                <w:noProof/>
              </w:rPr>
              <w:fldChar w:fldCharType="separate"/>
            </w:r>
            <w:r w:rsidR="00E52C52">
              <w:rPr>
                <w:noProof/>
              </w:rPr>
              <w:t xml:space="preserve">18 </w:t>
            </w:r>
            <w:r w:rsidR="00E52C52">
              <w:rPr>
                <w:noProof/>
              </w:rPr>
              <w:fldChar w:fldCharType="end"/>
            </w:r>
          </w:hyperlink>
        </w:p>
        <w:p w:rsidR="001D798A" w:rsidRDefault="00E52C52">
          <w:r>
            <w:fldChar w:fldCharType="end"/>
          </w:r>
        </w:p>
      </w:sdtContent>
    </w:sdt>
    <w:p w:rsidR="001D798A" w:rsidRDefault="00E52C52">
      <w:pPr>
        <w:spacing w:after="0" w:line="259" w:lineRule="auto"/>
        <w:ind w:left="0" w:firstLine="0"/>
        <w:jc w:val="left"/>
      </w:pPr>
      <w:r>
        <w:t xml:space="preserve"> </w:t>
      </w:r>
      <w:r>
        <w:rPr>
          <w:rFonts w:ascii="Calibri" w:eastAsia="Calibri" w:hAnsi="Calibri" w:cs="Calibri"/>
          <w:sz w:val="22"/>
        </w:rPr>
        <w:t xml:space="preserve"> </w:t>
      </w:r>
    </w:p>
    <w:p w:rsidR="001D798A" w:rsidRDefault="00E52C52">
      <w:pPr>
        <w:spacing w:after="0" w:line="259" w:lineRule="auto"/>
        <w:ind w:left="1402" w:firstLine="0"/>
        <w:jc w:val="left"/>
      </w:pPr>
      <w:r>
        <w:t xml:space="preserve"> </w:t>
      </w:r>
    </w:p>
    <w:p w:rsidR="001D798A" w:rsidRDefault="001D798A">
      <w:pPr>
        <w:sectPr w:rsidR="001D798A">
          <w:headerReference w:type="even" r:id="rId8"/>
          <w:headerReference w:type="default" r:id="rId9"/>
          <w:footerReference w:type="even" r:id="rId10"/>
          <w:footerReference w:type="default" r:id="rId11"/>
          <w:headerReference w:type="first" r:id="rId12"/>
          <w:footerReference w:type="first" r:id="rId13"/>
          <w:pgSz w:w="11906" w:h="16838"/>
          <w:pgMar w:top="781" w:right="761" w:bottom="935" w:left="0" w:header="708" w:footer="708" w:gutter="0"/>
          <w:cols w:space="708"/>
          <w:titlePg/>
        </w:sectPr>
      </w:pPr>
    </w:p>
    <w:p w:rsidR="001D798A" w:rsidRDefault="00E52C52">
      <w:pPr>
        <w:pStyle w:val="Nadpis1"/>
        <w:ind w:left="-5"/>
      </w:pPr>
      <w:bookmarkStart w:id="1" w:name="_Toc23382"/>
      <w:r>
        <w:lastRenderedPageBreak/>
        <w:t xml:space="preserve">Úvod   </w:t>
      </w:r>
      <w:bookmarkEnd w:id="1"/>
    </w:p>
    <w:p w:rsidR="001D798A" w:rsidRDefault="00E52C52">
      <w:pPr>
        <w:spacing w:after="284" w:line="354" w:lineRule="auto"/>
        <w:ind w:left="4" w:right="24"/>
      </w:pPr>
      <w:r>
        <w:t xml:space="preserve"> Minimální preventivní program vychází z Metodického pokynu ministryně školství, mládeže a tělovýchovy  k prevenci a řešení šikany ve školách a školských zařízeních (č.j. MSMT-21149/2016) a Metodického doporučení k primární prevenci rizikového chování u dětí a mládeže (Dokument MŠMT č.j.: 21291/2010-28),</w:t>
      </w:r>
      <w:r>
        <w:rPr>
          <w:sz w:val="19"/>
        </w:rPr>
        <w:t xml:space="preserve"> </w:t>
      </w:r>
      <w:r>
        <w:t>který do prevence nežádoucích jevů zařazuje konzumaci drog včetně alkoholu, kouření, kriminalitu, delikvenci, virtuální drogy (</w:t>
      </w:r>
      <w:proofErr w:type="spellStart"/>
      <w:r>
        <w:t>netolismus</w:t>
      </w:r>
      <w:proofErr w:type="spellEnd"/>
      <w:r>
        <w:t xml:space="preserve">), </w:t>
      </w:r>
      <w:proofErr w:type="spellStart"/>
      <w:r>
        <w:t>gambling</w:t>
      </w:r>
      <w:proofErr w:type="spellEnd"/>
      <w:r>
        <w:t xml:space="preserve"> (patologické hráčství), záškoláctví, šikanování a jiné násilí, rasismus, xenofobii, intoleranci, antisemitismus, závislost na politickém a náboženském extremismu, sebepoškozování, syndrom týraného dítěte, homofonie, vandalismus, rizikové sexuální chování, domácí násilí.  Je zde také zařazeno rozpoznání a zajištění včasné intervence zejména v případech domácího násilí, týrání a zneužívání dětí, včetně komerčního sexuálního zneužívání, ohrožování mravní výchovy mládeže a poruch příjmu potravy (mentální bulimie a anorexie). Při jeho tvorbě byla brána na zřetel také Strategie prevence rizikového chování u dětí a mládeže v působnosti resortu školství, mládeže a tělovýchovy.  </w:t>
      </w:r>
      <w:r>
        <w:rPr>
          <w:rFonts w:ascii="Calibri" w:eastAsia="Calibri" w:hAnsi="Calibri" w:cs="Calibri"/>
          <w:sz w:val="22"/>
        </w:rPr>
        <w:t xml:space="preserve"> </w:t>
      </w:r>
    </w:p>
    <w:p w:rsidR="001D798A" w:rsidRDefault="00E52C52">
      <w:pPr>
        <w:spacing w:after="283" w:line="352" w:lineRule="auto"/>
        <w:ind w:left="4" w:right="24"/>
      </w:pPr>
      <w:r>
        <w:t xml:space="preserve">Základním principem preventivní strategie na naší škole je výchova žáků ke zdravému životnímu stylu, k osvojení pozitivního sociálního chování a rozvoji osobnosti, k získávání dovedností a návyků v oblasti komunikace, tolerance, důvěry, vzájemné úcty a sebeúcty, vytváření bezpečného prostředí a dobrých vztahů s rodiči. Cílem minimálního preventivního programu je ve spolupráci s rodiči formovat takovou osobnost žáka, která je s ohledem na svůj věk schopná orientovat se v dané problematice, zkoumat ji, ptát se, dělat rozhodnutí.  </w:t>
      </w:r>
      <w:r>
        <w:rPr>
          <w:rFonts w:ascii="Calibri" w:eastAsia="Calibri" w:hAnsi="Calibri" w:cs="Calibri"/>
          <w:sz w:val="22"/>
        </w:rPr>
        <w:t xml:space="preserve"> </w:t>
      </w:r>
    </w:p>
    <w:p w:rsidR="001D798A" w:rsidRDefault="00E52C52">
      <w:pPr>
        <w:spacing w:after="272" w:line="355" w:lineRule="auto"/>
        <w:ind w:left="4" w:right="24"/>
      </w:pPr>
      <w:r>
        <w:t xml:space="preserve">V tomto smyslu povedou pedagogové důsledně a systematicky žáky k osvojování norem mezilidských vztahů založených na demokratických principech, respektujících identitu a individualitu žáka. Budou rozvíjet zejména pozitivní mezilidské vztahy a úctu k životu druhého člověka, humánní a tolerantní jednání s důrazem na právní odpovědnost jedince.  </w:t>
      </w:r>
      <w:r>
        <w:rPr>
          <w:rFonts w:ascii="Calibri" w:eastAsia="Calibri" w:hAnsi="Calibri" w:cs="Calibri"/>
          <w:sz w:val="22"/>
        </w:rPr>
        <w:t xml:space="preserve"> </w:t>
      </w:r>
    </w:p>
    <w:p w:rsidR="001D798A" w:rsidRDefault="00E52C52">
      <w:pPr>
        <w:spacing w:after="0" w:line="259" w:lineRule="auto"/>
        <w:ind w:left="29" w:firstLine="0"/>
        <w:jc w:val="left"/>
      </w:pPr>
      <w:r>
        <w:t xml:space="preserve">   </w:t>
      </w:r>
      <w:r>
        <w:rPr>
          <w:rFonts w:ascii="Calibri" w:eastAsia="Calibri" w:hAnsi="Calibri" w:cs="Calibri"/>
          <w:sz w:val="22"/>
        </w:rPr>
        <w:t xml:space="preserve"> </w:t>
      </w:r>
    </w:p>
    <w:p w:rsidR="001D798A" w:rsidRDefault="00E52C52">
      <w:pPr>
        <w:pStyle w:val="Nadpis1"/>
        <w:ind w:left="-5"/>
      </w:pPr>
      <w:bookmarkStart w:id="2" w:name="_Toc23383"/>
      <w:r>
        <w:lastRenderedPageBreak/>
        <w:t xml:space="preserve">Řízení a realizace preventivních aktivit    </w:t>
      </w:r>
      <w:bookmarkEnd w:id="2"/>
    </w:p>
    <w:p w:rsidR="001D798A" w:rsidRDefault="00E52C52">
      <w:pPr>
        <w:spacing w:after="401" w:line="353" w:lineRule="auto"/>
        <w:ind w:left="4" w:right="24"/>
      </w:pPr>
      <w:r>
        <w:t xml:space="preserve">Za realizaci Minimálního preventivního programu zodpovídá školní metodik prevence, který seznámí ředitele školy s programem a dohodne základní pravidla jeho realizace. Dále metodik prevence spolupracuje s výchovným poradcem, sociálními pedagogy, kariérovým poradcem, třídními učiteli a ostatními pedagogy. Koordinuje práci jednotlivých učitelů a externích spolupracovníků – z PPP, K-centra a dalšími institucemi a organizacemi zabývajícími se danou problematikou. Školní metodik se podílí na analýze současného stavu a zároveň na řešení jednotlivých problémů. O průběhu naplňování Minimálního preventivního programu informuje vedení školy a spolu s ním pravidelně vyhodnocuje aktuální situaci ve škole.    </w:t>
      </w:r>
      <w:r>
        <w:rPr>
          <w:rFonts w:ascii="Calibri" w:eastAsia="Calibri" w:hAnsi="Calibri" w:cs="Calibri"/>
          <w:sz w:val="22"/>
        </w:rPr>
        <w:t xml:space="preserve"> </w:t>
      </w:r>
    </w:p>
    <w:p w:rsidR="001D798A" w:rsidRDefault="00E52C52">
      <w:pPr>
        <w:pStyle w:val="Nadpis1"/>
        <w:ind w:left="-5"/>
      </w:pPr>
      <w:bookmarkStart w:id="3" w:name="_Toc23384"/>
      <w:r>
        <w:t xml:space="preserve">Vzdělávání pedagogických pracovníků   </w:t>
      </w:r>
      <w:bookmarkEnd w:id="3"/>
    </w:p>
    <w:p w:rsidR="001D798A" w:rsidRDefault="00E52C52">
      <w:pPr>
        <w:spacing w:after="398" w:line="353" w:lineRule="auto"/>
        <w:ind w:left="4" w:right="24"/>
      </w:pPr>
      <w:r>
        <w:t xml:space="preserve">Účast školního metodika prevence, výchovného poradce a dalších pedagogických pracovníků na seminářích, přednáškách, akreditovaných kurzech k problematice zdravého životního stylu, šikanování a dalších nežádoucích jevů.  V srpnu 2024 byl pro všechny pedagogy realizován seminář vzdělávacím centrem CAN ACADEMY s.r.o.  na téma Nové trendy v pedagogice, který byl zaměřen na podporu duševního zdraví a </w:t>
      </w:r>
      <w:proofErr w:type="spellStart"/>
      <w:r>
        <w:t>wellbeing</w:t>
      </w:r>
      <w:proofErr w:type="spellEnd"/>
      <w:r>
        <w:t>.</w:t>
      </w:r>
      <w:r>
        <w:rPr>
          <w:rFonts w:ascii="Calibri" w:eastAsia="Calibri" w:hAnsi="Calibri" w:cs="Calibri"/>
          <w:sz w:val="22"/>
        </w:rPr>
        <w:t xml:space="preserve"> </w:t>
      </w:r>
      <w:r>
        <w:t>Hlavní podíl na dalším rozvíjení znalostí a dovedností související s prevencí nežádoucích jevů spočívá v samostudiu (odborné literatury, získávání informací z internetu) všech učitelů školy, a hlavně školního metodika prevence. Pro pedagogy podílející se na realizaci minimálního preventivního programu je metodickým pomocníkem školní metodik prevence, který pro ně vyhledává nové informace a podněty. Školní metodik prevence dostává nové informace a náměty ke studiu prostředním obvodního metodika prevence.</w:t>
      </w:r>
      <w:r>
        <w:rPr>
          <w:rFonts w:ascii="Calibri" w:eastAsia="Calibri" w:hAnsi="Calibri" w:cs="Calibri"/>
          <w:sz w:val="22"/>
        </w:rPr>
        <w:t xml:space="preserve"> </w:t>
      </w:r>
    </w:p>
    <w:p w:rsidR="001D798A" w:rsidRDefault="00E52C52">
      <w:pPr>
        <w:pStyle w:val="Nadpis1"/>
        <w:ind w:left="-5"/>
      </w:pPr>
      <w:bookmarkStart w:id="4" w:name="_Toc23385"/>
      <w:r>
        <w:t xml:space="preserve">Znalost situace ve škole    </w:t>
      </w:r>
      <w:bookmarkEnd w:id="4"/>
    </w:p>
    <w:p w:rsidR="001D798A" w:rsidRDefault="00E52C52">
      <w:pPr>
        <w:ind w:left="4" w:right="24"/>
      </w:pPr>
      <w:r>
        <w:t xml:space="preserve">Průběžně je situace ve škole zjišťována formou pohovorů, formou ankety, dotazníku, schránky důvěry.  </w:t>
      </w:r>
      <w:r>
        <w:rPr>
          <w:rFonts w:ascii="Calibri" w:eastAsia="Calibri" w:hAnsi="Calibri" w:cs="Calibri"/>
          <w:sz w:val="22"/>
        </w:rPr>
        <w:t xml:space="preserve"> </w:t>
      </w:r>
    </w:p>
    <w:p w:rsidR="001D798A" w:rsidRDefault="00E52C52">
      <w:pPr>
        <w:pStyle w:val="Nadpis1"/>
        <w:spacing w:after="413"/>
        <w:ind w:left="-5"/>
      </w:pPr>
      <w:bookmarkStart w:id="5" w:name="_Toc23386"/>
      <w:r>
        <w:lastRenderedPageBreak/>
        <w:t xml:space="preserve">Primární prevence v rámci jednotlivých vyučovacích předmětů   </w:t>
      </w:r>
      <w:bookmarkEnd w:id="5"/>
    </w:p>
    <w:p w:rsidR="001D798A" w:rsidRDefault="00E52C52">
      <w:pPr>
        <w:pStyle w:val="Nadpis2"/>
        <w:spacing w:after="295"/>
        <w:ind w:left="10"/>
      </w:pPr>
      <w:bookmarkStart w:id="6" w:name="_Toc23387"/>
      <w:r>
        <w:t xml:space="preserve">I. stupeň </w:t>
      </w:r>
      <w:r>
        <w:rPr>
          <w:sz w:val="24"/>
        </w:rPr>
        <w:t xml:space="preserve">  </w:t>
      </w:r>
      <w:bookmarkEnd w:id="6"/>
    </w:p>
    <w:p w:rsidR="001D798A" w:rsidRDefault="00E52C52">
      <w:pPr>
        <w:pStyle w:val="Nadpis3"/>
        <w:spacing w:after="476" w:line="259" w:lineRule="auto"/>
        <w:ind w:left="29" w:firstLine="0"/>
      </w:pPr>
      <w:bookmarkStart w:id="7" w:name="_Toc23388"/>
      <w:r>
        <w:t xml:space="preserve">Oblasti prevence:   </w:t>
      </w:r>
      <w:bookmarkEnd w:id="7"/>
    </w:p>
    <w:p w:rsidR="001D798A" w:rsidRDefault="00E52C52">
      <w:pPr>
        <w:numPr>
          <w:ilvl w:val="0"/>
          <w:numId w:val="1"/>
        </w:numPr>
        <w:spacing w:after="147"/>
        <w:ind w:right="24" w:hanging="360"/>
      </w:pPr>
      <w:r>
        <w:t>Sociální a osobnostní rozvoj, mezilidské vztahy (</w:t>
      </w:r>
      <w:proofErr w:type="spellStart"/>
      <w:r>
        <w:t>Čj</w:t>
      </w:r>
      <w:proofErr w:type="spellEnd"/>
      <w:r>
        <w:t xml:space="preserve">, </w:t>
      </w:r>
      <w:proofErr w:type="spellStart"/>
      <w:r>
        <w:t>Prv</w:t>
      </w:r>
      <w:proofErr w:type="spellEnd"/>
      <w:r>
        <w:t xml:space="preserve">, </w:t>
      </w:r>
      <w:proofErr w:type="spellStart"/>
      <w:r>
        <w:t>Př</w:t>
      </w:r>
      <w:proofErr w:type="spellEnd"/>
      <w:r>
        <w:t xml:space="preserve">, </w:t>
      </w:r>
      <w:proofErr w:type="spellStart"/>
      <w:r>
        <w:t>Vv</w:t>
      </w:r>
      <w:proofErr w:type="spellEnd"/>
      <w:r>
        <w:t xml:space="preserve">, projekty...)  </w:t>
      </w:r>
      <w:r>
        <w:rPr>
          <w:rFonts w:ascii="Calibri" w:eastAsia="Calibri" w:hAnsi="Calibri" w:cs="Calibri"/>
          <w:sz w:val="22"/>
        </w:rPr>
        <w:t xml:space="preserve"> </w:t>
      </w:r>
    </w:p>
    <w:p w:rsidR="001D798A" w:rsidRDefault="00E52C52">
      <w:pPr>
        <w:numPr>
          <w:ilvl w:val="0"/>
          <w:numId w:val="1"/>
        </w:numPr>
        <w:spacing w:after="147"/>
        <w:ind w:right="24" w:hanging="360"/>
      </w:pPr>
      <w:r>
        <w:t xml:space="preserve">Šikana, násilné chování (povídání v kruhu, </w:t>
      </w:r>
      <w:proofErr w:type="spellStart"/>
      <w:r>
        <w:t>Čj</w:t>
      </w:r>
      <w:proofErr w:type="spellEnd"/>
      <w:r>
        <w:t xml:space="preserve">, </w:t>
      </w:r>
      <w:proofErr w:type="spellStart"/>
      <w:r>
        <w:t>Prv</w:t>
      </w:r>
      <w:proofErr w:type="spellEnd"/>
      <w:r>
        <w:t xml:space="preserve">...)  </w:t>
      </w:r>
      <w:r>
        <w:rPr>
          <w:rFonts w:ascii="Calibri" w:eastAsia="Calibri" w:hAnsi="Calibri" w:cs="Calibri"/>
          <w:sz w:val="22"/>
        </w:rPr>
        <w:t xml:space="preserve"> </w:t>
      </w:r>
    </w:p>
    <w:p w:rsidR="001D798A" w:rsidRDefault="00E52C52">
      <w:pPr>
        <w:numPr>
          <w:ilvl w:val="0"/>
          <w:numId w:val="1"/>
        </w:numPr>
        <w:spacing w:after="147"/>
        <w:ind w:right="24" w:hanging="360"/>
      </w:pPr>
      <w:r>
        <w:t>Kriminalita a delikvence (</w:t>
      </w:r>
      <w:proofErr w:type="spellStart"/>
      <w:r>
        <w:t>Prv</w:t>
      </w:r>
      <w:proofErr w:type="spellEnd"/>
      <w:r>
        <w:t xml:space="preserve">, Městská policie...)  </w:t>
      </w:r>
      <w:r>
        <w:rPr>
          <w:rFonts w:ascii="Calibri" w:eastAsia="Calibri" w:hAnsi="Calibri" w:cs="Calibri"/>
          <w:sz w:val="22"/>
        </w:rPr>
        <w:t xml:space="preserve"> </w:t>
      </w:r>
    </w:p>
    <w:p w:rsidR="001D798A" w:rsidRDefault="00E52C52">
      <w:pPr>
        <w:numPr>
          <w:ilvl w:val="0"/>
          <w:numId w:val="1"/>
        </w:numPr>
        <w:spacing w:after="147"/>
        <w:ind w:right="24" w:hanging="360"/>
      </w:pPr>
      <w:r>
        <w:t>Drogy, alkoholismus, kouření (</w:t>
      </w:r>
      <w:proofErr w:type="spellStart"/>
      <w:r>
        <w:t>Čj</w:t>
      </w:r>
      <w:proofErr w:type="spellEnd"/>
      <w:r>
        <w:t xml:space="preserve">, </w:t>
      </w:r>
      <w:proofErr w:type="spellStart"/>
      <w:r>
        <w:t>Prv</w:t>
      </w:r>
      <w:proofErr w:type="spellEnd"/>
      <w:r>
        <w:t xml:space="preserve">, </w:t>
      </w:r>
      <w:proofErr w:type="spellStart"/>
      <w:r>
        <w:t>Př</w:t>
      </w:r>
      <w:proofErr w:type="spellEnd"/>
      <w:r>
        <w:t xml:space="preserve">, besedy s odborníky…)  </w:t>
      </w:r>
      <w:r>
        <w:rPr>
          <w:rFonts w:ascii="Calibri" w:eastAsia="Calibri" w:hAnsi="Calibri" w:cs="Calibri"/>
          <w:sz w:val="22"/>
        </w:rPr>
        <w:t xml:space="preserve"> </w:t>
      </w:r>
    </w:p>
    <w:p w:rsidR="001D798A" w:rsidRDefault="00E52C52">
      <w:pPr>
        <w:numPr>
          <w:ilvl w:val="0"/>
          <w:numId w:val="1"/>
        </w:numPr>
        <w:spacing w:after="359"/>
        <w:ind w:right="24" w:hanging="360"/>
      </w:pPr>
      <w:r>
        <w:t>Rasizmus, tolerance k národnostním menšinám (</w:t>
      </w:r>
      <w:proofErr w:type="spellStart"/>
      <w:r>
        <w:t>Čj</w:t>
      </w:r>
      <w:proofErr w:type="spellEnd"/>
      <w:r>
        <w:t xml:space="preserve">, </w:t>
      </w:r>
      <w:proofErr w:type="spellStart"/>
      <w:r>
        <w:t>Prv</w:t>
      </w:r>
      <w:proofErr w:type="spellEnd"/>
      <w:r>
        <w:t xml:space="preserve">, </w:t>
      </w:r>
      <w:proofErr w:type="spellStart"/>
      <w:r>
        <w:t>Vl</w:t>
      </w:r>
      <w:proofErr w:type="spellEnd"/>
      <w:r>
        <w:t xml:space="preserve">, projekty…)  </w:t>
      </w:r>
      <w:r>
        <w:rPr>
          <w:rFonts w:ascii="Calibri" w:eastAsia="Calibri" w:hAnsi="Calibri" w:cs="Calibri"/>
          <w:sz w:val="22"/>
        </w:rPr>
        <w:t xml:space="preserve"> </w:t>
      </w:r>
    </w:p>
    <w:p w:rsidR="001D798A" w:rsidRDefault="00E52C52">
      <w:pPr>
        <w:spacing w:after="277" w:line="356" w:lineRule="auto"/>
        <w:ind w:left="4" w:right="24"/>
      </w:pPr>
      <w:r>
        <w:t xml:space="preserve">Primární prevenci na prvním stupni má na starosti třídní učitel. S jednotlivými tématy se děti setkávají především v prvouce, přírodovědě, vlastivědě a českém jazyce.   </w:t>
      </w:r>
      <w:r>
        <w:rPr>
          <w:rFonts w:ascii="Calibri" w:eastAsia="Calibri" w:hAnsi="Calibri" w:cs="Calibri"/>
          <w:sz w:val="22"/>
        </w:rPr>
        <w:t xml:space="preserve"> </w:t>
      </w:r>
    </w:p>
    <w:p w:rsidR="001D798A" w:rsidRDefault="00E52C52">
      <w:pPr>
        <w:spacing w:after="285" w:line="355" w:lineRule="auto"/>
        <w:ind w:left="4" w:right="24"/>
      </w:pPr>
      <w:r>
        <w:t xml:space="preserve">Při výuce lze využít různých metod, např. výklad, předávání informací, samostatnou práci, skupinovou práci, projektové vyučování, dramatickou výchovu s využitím materiálů školy z oblasti primární prevence.  </w:t>
      </w:r>
      <w:r>
        <w:rPr>
          <w:rFonts w:ascii="Calibri" w:eastAsia="Calibri" w:hAnsi="Calibri" w:cs="Calibri"/>
          <w:sz w:val="22"/>
        </w:rPr>
        <w:t xml:space="preserve"> </w:t>
      </w:r>
    </w:p>
    <w:p w:rsidR="001D798A" w:rsidRDefault="00E52C52">
      <w:pPr>
        <w:pStyle w:val="Nadpis3"/>
        <w:ind w:left="24"/>
      </w:pPr>
      <w:bookmarkStart w:id="8" w:name="_Toc23389"/>
      <w:r>
        <w:t xml:space="preserve">1. třída   </w:t>
      </w:r>
      <w:bookmarkEnd w:id="8"/>
    </w:p>
    <w:p w:rsidR="001D798A" w:rsidRDefault="00E52C52">
      <w:pPr>
        <w:spacing w:after="288" w:line="353" w:lineRule="auto"/>
        <w:ind w:left="4" w:right="24"/>
      </w:pPr>
      <w:r>
        <w:t xml:space="preserve">Výchova ke zdravému životnímu stylu, osobní bezpečí, základní zásady mezilidské komunikace, vztahy v dětském kolektivu, každý člověk je jiný, základní hygienické návyky, využití volného času, rodina – jako bezpečné místo.   </w:t>
      </w:r>
      <w:r>
        <w:rPr>
          <w:rFonts w:ascii="Calibri" w:eastAsia="Calibri" w:hAnsi="Calibri" w:cs="Calibri"/>
          <w:sz w:val="22"/>
        </w:rPr>
        <w:t xml:space="preserve"> </w:t>
      </w:r>
    </w:p>
    <w:p w:rsidR="001D798A" w:rsidRDefault="00E52C52">
      <w:pPr>
        <w:pStyle w:val="Nadpis3"/>
        <w:ind w:left="24"/>
      </w:pPr>
      <w:bookmarkStart w:id="9" w:name="_Toc23390"/>
      <w:r>
        <w:t xml:space="preserve">2. třída   </w:t>
      </w:r>
      <w:bookmarkEnd w:id="9"/>
    </w:p>
    <w:p w:rsidR="001D798A" w:rsidRDefault="00E52C52">
      <w:pPr>
        <w:spacing w:after="280" w:line="356" w:lineRule="auto"/>
        <w:ind w:left="4" w:right="24"/>
      </w:pPr>
      <w:r>
        <w:t xml:space="preserve">Lidské tělo, zdraví a jeho ochrana, zacházení s léky, režim dne, vztahy mezi lidmi, chování v krizových situacích.  </w:t>
      </w:r>
      <w:r>
        <w:rPr>
          <w:rFonts w:ascii="Calibri" w:eastAsia="Calibri" w:hAnsi="Calibri" w:cs="Calibri"/>
          <w:sz w:val="22"/>
        </w:rPr>
        <w:t xml:space="preserve"> </w:t>
      </w:r>
    </w:p>
    <w:p w:rsidR="001D798A" w:rsidRDefault="00E52C52">
      <w:pPr>
        <w:spacing w:line="355" w:lineRule="auto"/>
        <w:ind w:left="4" w:right="24"/>
      </w:pPr>
      <w:r>
        <w:t xml:space="preserve">TU: navozování příznivého psychosociálního klimatu ve třídě, včasné odhalování specifických poruch učení a chování či jiných postižení, výchova k vhodnému využívání volného času.  </w:t>
      </w:r>
      <w:r>
        <w:rPr>
          <w:rFonts w:ascii="Calibri" w:eastAsia="Calibri" w:hAnsi="Calibri" w:cs="Calibri"/>
          <w:sz w:val="22"/>
        </w:rPr>
        <w:t xml:space="preserve"> </w:t>
      </w:r>
    </w:p>
    <w:p w:rsidR="001D798A" w:rsidRDefault="00E52C52">
      <w:pPr>
        <w:pStyle w:val="Nadpis3"/>
        <w:ind w:left="24"/>
      </w:pPr>
      <w:bookmarkStart w:id="10" w:name="_Toc23391"/>
      <w:r>
        <w:lastRenderedPageBreak/>
        <w:t xml:space="preserve">3. třída   </w:t>
      </w:r>
      <w:bookmarkEnd w:id="10"/>
    </w:p>
    <w:p w:rsidR="001D798A" w:rsidRDefault="00E52C52">
      <w:pPr>
        <w:spacing w:line="353" w:lineRule="auto"/>
        <w:ind w:left="4" w:right="24"/>
      </w:pPr>
      <w:r>
        <w:t xml:space="preserve">Pojmy z oblasti prevence, sexuální výchovy a drogové závislosti, zdraví a jeho ochrana, lidé kolem nás, multikulturní výchova, využívání volného času, ochrana proti obtěžování cizí osobou.  </w:t>
      </w:r>
      <w:r>
        <w:rPr>
          <w:rFonts w:ascii="Calibri" w:eastAsia="Calibri" w:hAnsi="Calibri" w:cs="Calibri"/>
          <w:sz w:val="22"/>
        </w:rPr>
        <w:t xml:space="preserve"> </w:t>
      </w:r>
    </w:p>
    <w:p w:rsidR="001D798A" w:rsidRDefault="00E52C52">
      <w:pPr>
        <w:pStyle w:val="Nadpis3"/>
        <w:ind w:left="24"/>
      </w:pPr>
      <w:bookmarkStart w:id="11" w:name="_Toc23392"/>
      <w:r>
        <w:t xml:space="preserve">4. třída   </w:t>
      </w:r>
      <w:bookmarkEnd w:id="11"/>
    </w:p>
    <w:p w:rsidR="001D798A" w:rsidRDefault="00E52C52">
      <w:pPr>
        <w:spacing w:after="286" w:line="354" w:lineRule="auto"/>
        <w:ind w:left="4" w:right="24"/>
      </w:pPr>
      <w:r>
        <w:t xml:space="preserve">Lidské tělo, odlišnost mezi pohlavími, životospráva a důsledky nevhodných návyků, využívání volného času, pojmy drogová závislost, sexuální výchova, vztahy v dětském kolektivu.  </w:t>
      </w:r>
      <w:r>
        <w:rPr>
          <w:rFonts w:ascii="Calibri" w:eastAsia="Calibri" w:hAnsi="Calibri" w:cs="Calibri"/>
          <w:sz w:val="22"/>
        </w:rPr>
        <w:t xml:space="preserve"> </w:t>
      </w:r>
    </w:p>
    <w:p w:rsidR="001D798A" w:rsidRDefault="00E52C52">
      <w:pPr>
        <w:pStyle w:val="Nadpis3"/>
        <w:ind w:left="24"/>
      </w:pPr>
      <w:bookmarkStart w:id="12" w:name="_Toc23393"/>
      <w:r>
        <w:t xml:space="preserve">5. třída   </w:t>
      </w:r>
      <w:bookmarkEnd w:id="12"/>
    </w:p>
    <w:p w:rsidR="001D798A" w:rsidRDefault="00E52C52">
      <w:pPr>
        <w:spacing w:after="282" w:line="354" w:lineRule="auto"/>
        <w:ind w:left="4" w:right="24"/>
      </w:pPr>
      <w:r>
        <w:t xml:space="preserve">Domov, rodina, důvěra, vztahy v rodině, léčivé a návykové látky a rozdíl mezi nimi, vztahy v dětském kolektivu, komunikace, poznatky o negativních vlivech tabáku a alkoholu, puberta, nebezpečí při komunikaci s cizími osobami.  </w:t>
      </w:r>
      <w:r>
        <w:rPr>
          <w:rFonts w:ascii="Calibri" w:eastAsia="Calibri" w:hAnsi="Calibri" w:cs="Calibri"/>
          <w:sz w:val="22"/>
        </w:rPr>
        <w:t xml:space="preserve"> </w:t>
      </w:r>
    </w:p>
    <w:p w:rsidR="001D798A" w:rsidRDefault="00E52C52">
      <w:pPr>
        <w:spacing w:after="281" w:line="358" w:lineRule="auto"/>
        <w:ind w:left="19" w:hanging="20"/>
        <w:jc w:val="left"/>
      </w:pPr>
      <w:r>
        <w:t xml:space="preserve">TU: rozvíjí všestranný rozvoj osobnosti, zvyšování sebevědomí, správné sebehodnocení, sebeúcta, sebeláska, výchova k umění komunikovat, vztah k partě, kamarádům, kamarádství, přátelství, poučení o škodlivosti kouření, alkoholu, zneužívání drog, výchova k toleranci, mezilidské vztahy, výběr vhodné náplně volného času.  </w:t>
      </w:r>
      <w:r>
        <w:rPr>
          <w:rFonts w:ascii="Calibri" w:eastAsia="Calibri" w:hAnsi="Calibri" w:cs="Calibri"/>
          <w:sz w:val="22"/>
        </w:rPr>
        <w:t xml:space="preserve"> </w:t>
      </w:r>
    </w:p>
    <w:p w:rsidR="001D798A" w:rsidRDefault="00E52C52">
      <w:pPr>
        <w:pStyle w:val="Nadpis3"/>
        <w:ind w:left="24"/>
      </w:pPr>
      <w:bookmarkStart w:id="13" w:name="_Toc23394"/>
      <w:r>
        <w:t xml:space="preserve">Aktivity ve třídách:   </w:t>
      </w:r>
      <w:bookmarkEnd w:id="13"/>
    </w:p>
    <w:p w:rsidR="001D798A" w:rsidRDefault="00E52C52">
      <w:pPr>
        <w:spacing w:line="354" w:lineRule="auto"/>
        <w:ind w:left="4" w:right="24"/>
      </w:pPr>
      <w:r>
        <w:t>Povídání v kruhu – možnost dětí povědět o svých problémech; zařazování her pro osobnostní a sociální rozvoj dítěte; využití výukového tématu k výchovnému působení; besedy na téma šikana, drogy – spolupráce s odborníky; monitorování a řešení problémů ve spolupráci s MP, VP, rodiči, PPP, MP, Policií ČR…..; spolupráce s K- centrem Kadaň, spolupráce s PPP Kadaň, Chomutov, SPC Měcholupy, Dyáda Chomutov, VÚ a SVP Pšov; vytváření podmínek pro volný čas dětí – ŠD, kroužky DDM Šuplík, ZUŠ, sportovní oddíly; vytváření podmínek pro stmelování kolektivů – školní výlety, divadlo, exkurze, akce pro rodiče.</w:t>
      </w:r>
      <w:r>
        <w:rPr>
          <w:rFonts w:ascii="Calibri" w:eastAsia="Calibri" w:hAnsi="Calibri" w:cs="Calibri"/>
          <w:sz w:val="22"/>
        </w:rPr>
        <w:t xml:space="preserve"> </w:t>
      </w:r>
    </w:p>
    <w:p w:rsidR="001D798A" w:rsidRDefault="00E52C52">
      <w:pPr>
        <w:spacing w:after="390"/>
        <w:ind w:left="24" w:hanging="10"/>
        <w:jc w:val="left"/>
      </w:pPr>
      <w:r>
        <w:rPr>
          <w:b/>
        </w:rPr>
        <w:t xml:space="preserve">Cíl:    </w:t>
      </w:r>
    </w:p>
    <w:p w:rsidR="001D798A" w:rsidRDefault="00E52C52">
      <w:pPr>
        <w:spacing w:after="390"/>
        <w:ind w:left="24" w:hanging="10"/>
        <w:jc w:val="left"/>
      </w:pPr>
      <w:r>
        <w:rPr>
          <w:b/>
        </w:rPr>
        <w:lastRenderedPageBreak/>
        <w:t xml:space="preserve">Děti by měly po přechodu na 2. stupeň ZŠ znát a umět: </w:t>
      </w:r>
      <w:r>
        <w:t xml:space="preserve"> </w:t>
      </w:r>
      <w:r>
        <w:rPr>
          <w:rFonts w:ascii="Calibri" w:eastAsia="Calibri" w:hAnsi="Calibri" w:cs="Calibri"/>
          <w:sz w:val="22"/>
        </w:rPr>
        <w:t xml:space="preserve"> </w:t>
      </w:r>
    </w:p>
    <w:p w:rsidR="001D798A" w:rsidRDefault="00E52C52">
      <w:pPr>
        <w:numPr>
          <w:ilvl w:val="0"/>
          <w:numId w:val="2"/>
        </w:numPr>
        <w:ind w:right="24" w:hanging="360"/>
      </w:pPr>
      <w:r>
        <w:t xml:space="preserve">definovat rodinu jako zázemí a útočiště   </w:t>
      </w:r>
      <w:r>
        <w:rPr>
          <w:rFonts w:ascii="Calibri" w:eastAsia="Calibri" w:hAnsi="Calibri" w:cs="Calibri"/>
          <w:sz w:val="22"/>
        </w:rPr>
        <w:t xml:space="preserve"> </w:t>
      </w:r>
    </w:p>
    <w:p w:rsidR="001D798A" w:rsidRDefault="00E52C52">
      <w:pPr>
        <w:numPr>
          <w:ilvl w:val="0"/>
          <w:numId w:val="2"/>
        </w:numPr>
        <w:ind w:right="24" w:hanging="360"/>
      </w:pPr>
      <w:r>
        <w:t xml:space="preserve">zvládat rozdíly v komunikaci s dětmi a dospělými   </w:t>
      </w:r>
      <w:r>
        <w:rPr>
          <w:rFonts w:ascii="Calibri" w:eastAsia="Calibri" w:hAnsi="Calibri" w:cs="Calibri"/>
          <w:sz w:val="22"/>
        </w:rPr>
        <w:t xml:space="preserve"> </w:t>
      </w:r>
    </w:p>
    <w:p w:rsidR="001D798A" w:rsidRDefault="00E52C52">
      <w:pPr>
        <w:numPr>
          <w:ilvl w:val="0"/>
          <w:numId w:val="2"/>
        </w:numPr>
        <w:ind w:right="24" w:hanging="360"/>
      </w:pPr>
      <w:r>
        <w:t xml:space="preserve">mít základní sociální dovednosti   </w:t>
      </w:r>
      <w:r>
        <w:rPr>
          <w:rFonts w:ascii="Calibri" w:eastAsia="Calibri" w:hAnsi="Calibri" w:cs="Calibri"/>
          <w:sz w:val="22"/>
        </w:rPr>
        <w:t xml:space="preserve"> </w:t>
      </w:r>
    </w:p>
    <w:p w:rsidR="001D798A" w:rsidRDefault="00E52C52">
      <w:pPr>
        <w:numPr>
          <w:ilvl w:val="0"/>
          <w:numId w:val="2"/>
        </w:numPr>
        <w:ind w:right="24" w:hanging="360"/>
      </w:pPr>
      <w:r>
        <w:t xml:space="preserve">umět se chránit před cizími lidmi   </w:t>
      </w:r>
      <w:r>
        <w:rPr>
          <w:rFonts w:ascii="Calibri" w:eastAsia="Calibri" w:hAnsi="Calibri" w:cs="Calibri"/>
          <w:sz w:val="22"/>
        </w:rPr>
        <w:t xml:space="preserve"> </w:t>
      </w:r>
    </w:p>
    <w:p w:rsidR="001D798A" w:rsidRDefault="00E52C52">
      <w:pPr>
        <w:numPr>
          <w:ilvl w:val="0"/>
          <w:numId w:val="2"/>
        </w:numPr>
        <w:ind w:right="24" w:hanging="360"/>
      </w:pPr>
      <w:r>
        <w:t xml:space="preserve">mít základní zdravotní návyky   </w:t>
      </w:r>
      <w:r>
        <w:rPr>
          <w:rFonts w:ascii="Calibri" w:eastAsia="Calibri" w:hAnsi="Calibri" w:cs="Calibri"/>
          <w:sz w:val="22"/>
        </w:rPr>
        <w:t xml:space="preserve"> </w:t>
      </w:r>
    </w:p>
    <w:p w:rsidR="001D798A" w:rsidRDefault="00E52C52">
      <w:pPr>
        <w:numPr>
          <w:ilvl w:val="0"/>
          <w:numId w:val="2"/>
        </w:numPr>
        <w:ind w:right="24" w:hanging="360"/>
      </w:pPr>
      <w:r>
        <w:t xml:space="preserve">umět si správně zorganizovat svůj volný čas   </w:t>
      </w:r>
      <w:r>
        <w:rPr>
          <w:rFonts w:ascii="Calibri" w:eastAsia="Calibri" w:hAnsi="Calibri" w:cs="Calibri"/>
          <w:sz w:val="22"/>
        </w:rPr>
        <w:t xml:space="preserve"> </w:t>
      </w:r>
    </w:p>
    <w:p w:rsidR="001D798A" w:rsidRDefault="00E52C52">
      <w:pPr>
        <w:numPr>
          <w:ilvl w:val="0"/>
          <w:numId w:val="2"/>
        </w:numPr>
        <w:ind w:right="24" w:hanging="360"/>
      </w:pPr>
      <w:r>
        <w:t xml:space="preserve">umět rozlišit léky a návykové látky   </w:t>
      </w:r>
      <w:r>
        <w:rPr>
          <w:rFonts w:ascii="Calibri" w:eastAsia="Calibri" w:hAnsi="Calibri" w:cs="Calibri"/>
          <w:sz w:val="22"/>
        </w:rPr>
        <w:t xml:space="preserve"> </w:t>
      </w:r>
    </w:p>
    <w:p w:rsidR="001D798A" w:rsidRDefault="00E52C52">
      <w:pPr>
        <w:numPr>
          <w:ilvl w:val="0"/>
          <w:numId w:val="2"/>
        </w:numPr>
        <w:ind w:right="24" w:hanging="360"/>
      </w:pPr>
      <w:r>
        <w:t xml:space="preserve">znát přesné informace o alkoholu, tabáku a dalších návykových látkách   </w:t>
      </w:r>
      <w:r>
        <w:rPr>
          <w:rFonts w:ascii="Calibri" w:eastAsia="Calibri" w:hAnsi="Calibri" w:cs="Calibri"/>
          <w:sz w:val="22"/>
        </w:rPr>
        <w:t xml:space="preserve"> </w:t>
      </w:r>
    </w:p>
    <w:p w:rsidR="001D798A" w:rsidRDefault="00E52C52">
      <w:pPr>
        <w:numPr>
          <w:ilvl w:val="0"/>
          <w:numId w:val="2"/>
        </w:numPr>
        <w:ind w:right="24" w:hanging="360"/>
      </w:pPr>
      <w:r>
        <w:t xml:space="preserve">znát následky užívání návykových látek   </w:t>
      </w:r>
      <w:r>
        <w:rPr>
          <w:rFonts w:ascii="Calibri" w:eastAsia="Calibri" w:hAnsi="Calibri" w:cs="Calibri"/>
          <w:sz w:val="22"/>
        </w:rPr>
        <w:t xml:space="preserve"> </w:t>
      </w:r>
    </w:p>
    <w:p w:rsidR="001D798A" w:rsidRDefault="00E52C52">
      <w:pPr>
        <w:numPr>
          <w:ilvl w:val="0"/>
          <w:numId w:val="2"/>
        </w:numPr>
        <w:spacing w:after="508"/>
        <w:ind w:right="24" w:hanging="360"/>
      </w:pPr>
      <w:r>
        <w:t xml:space="preserve">umět odmítat   </w:t>
      </w:r>
      <w:r>
        <w:rPr>
          <w:rFonts w:ascii="Calibri" w:eastAsia="Calibri" w:hAnsi="Calibri" w:cs="Calibri"/>
          <w:sz w:val="22"/>
        </w:rPr>
        <w:t xml:space="preserve"> </w:t>
      </w:r>
    </w:p>
    <w:p w:rsidR="001D798A" w:rsidRDefault="00E52C52">
      <w:pPr>
        <w:pStyle w:val="Nadpis2"/>
        <w:spacing w:after="295"/>
        <w:ind w:left="10"/>
      </w:pPr>
      <w:bookmarkStart w:id="14" w:name="_Toc23395"/>
      <w:r>
        <w:t xml:space="preserve">II. stupeň </w:t>
      </w:r>
      <w:r>
        <w:rPr>
          <w:sz w:val="24"/>
        </w:rPr>
        <w:t xml:space="preserve">  </w:t>
      </w:r>
      <w:bookmarkEnd w:id="14"/>
    </w:p>
    <w:p w:rsidR="001D798A" w:rsidRDefault="00E52C52">
      <w:pPr>
        <w:spacing w:after="277" w:line="354" w:lineRule="auto"/>
        <w:ind w:left="4" w:right="24"/>
      </w:pPr>
      <w:r>
        <w:t xml:space="preserve">Práce na druhém stupni je velmi náročná na koordinaci, tak aby byla probrána všechna témata, ale nedocházelo k jejich překrývání a přesycení žáků informacemi. S tématy z oblasti prevence se pracuje ve všech předmětech. Nejvíce výchova ke zdraví, občanská výchova, výtvarná výchova, tělesná výchova, český jazyk a literatura, přírodopis, chemie, dějepis aj.   </w:t>
      </w:r>
      <w:r>
        <w:rPr>
          <w:rFonts w:ascii="Calibri" w:eastAsia="Calibri" w:hAnsi="Calibri" w:cs="Calibri"/>
          <w:sz w:val="22"/>
        </w:rPr>
        <w:t xml:space="preserve"> </w:t>
      </w:r>
    </w:p>
    <w:p w:rsidR="001D798A" w:rsidRDefault="00E52C52">
      <w:pPr>
        <w:spacing w:after="279" w:line="358" w:lineRule="auto"/>
        <w:ind w:left="4" w:right="24"/>
      </w:pPr>
      <w:r>
        <w:t xml:space="preserve">K práci s tématy lze využít metod výkladu, samostatné práce, práce s médii, projektové vyučování, skupinová práce, hraní rolí, práce s materiálem, besed, přednášek a exkurzí.  </w:t>
      </w:r>
      <w:r>
        <w:rPr>
          <w:rFonts w:ascii="Calibri" w:eastAsia="Calibri" w:hAnsi="Calibri" w:cs="Calibri"/>
          <w:sz w:val="22"/>
        </w:rPr>
        <w:t xml:space="preserve"> </w:t>
      </w:r>
    </w:p>
    <w:p w:rsidR="001D798A" w:rsidRDefault="00E52C52">
      <w:pPr>
        <w:pStyle w:val="Nadpis3"/>
        <w:ind w:left="24"/>
      </w:pPr>
      <w:bookmarkStart w:id="15" w:name="_Toc23396"/>
      <w:r>
        <w:t xml:space="preserve">6. třída   </w:t>
      </w:r>
      <w:bookmarkEnd w:id="15"/>
    </w:p>
    <w:p w:rsidR="001D798A" w:rsidRDefault="00E52C52">
      <w:pPr>
        <w:spacing w:line="354" w:lineRule="auto"/>
        <w:ind w:left="4" w:right="24"/>
      </w:pPr>
      <w:r>
        <w:t xml:space="preserve">Vhodná náplň volného času, zdravý životní styl, ochrana zdraví, rodina a její funkce pro zdravý rozvoj jedince, osobní bezpečí, způsob chování v krizových situacích, rizika zneužívání návykových látek, způsoby odmítání, centra odborné pomoci.  </w:t>
      </w:r>
      <w:r>
        <w:rPr>
          <w:rFonts w:ascii="Calibri" w:eastAsia="Calibri" w:hAnsi="Calibri" w:cs="Calibri"/>
          <w:sz w:val="22"/>
        </w:rPr>
        <w:t xml:space="preserve"> </w:t>
      </w:r>
    </w:p>
    <w:p w:rsidR="001D798A" w:rsidRDefault="00E52C52">
      <w:pPr>
        <w:pStyle w:val="Nadpis3"/>
        <w:ind w:left="24"/>
      </w:pPr>
      <w:bookmarkStart w:id="16" w:name="_Toc23397"/>
      <w:r>
        <w:t xml:space="preserve">7. třída   </w:t>
      </w:r>
      <w:bookmarkEnd w:id="16"/>
    </w:p>
    <w:p w:rsidR="001D798A" w:rsidRDefault="00E52C52">
      <w:pPr>
        <w:spacing w:line="353" w:lineRule="auto"/>
        <w:ind w:left="4" w:right="24"/>
      </w:pPr>
      <w:r>
        <w:t xml:space="preserve">Komunikace mezi lidmi, mezilidské vztahy, péče o zdraví, život s handicapem, sexuální výchova, vztahy mezi dívkami a chlapci, osobní bezpečí, šikana, sexuální násilí, drogy a jejich dělení, účinky, prevence.  </w:t>
      </w:r>
      <w:r>
        <w:rPr>
          <w:rFonts w:ascii="Calibri" w:eastAsia="Calibri" w:hAnsi="Calibri" w:cs="Calibri"/>
          <w:sz w:val="22"/>
        </w:rPr>
        <w:t xml:space="preserve"> </w:t>
      </w:r>
    </w:p>
    <w:p w:rsidR="001D798A" w:rsidRDefault="00E52C52">
      <w:pPr>
        <w:pStyle w:val="Nadpis3"/>
        <w:ind w:left="24"/>
      </w:pPr>
      <w:bookmarkStart w:id="17" w:name="_Toc23398"/>
      <w:r>
        <w:lastRenderedPageBreak/>
        <w:t xml:space="preserve"> 8. třída   </w:t>
      </w:r>
      <w:bookmarkEnd w:id="17"/>
    </w:p>
    <w:p w:rsidR="001D798A" w:rsidRDefault="00E52C52">
      <w:pPr>
        <w:spacing w:line="354" w:lineRule="auto"/>
        <w:ind w:left="4" w:right="24"/>
      </w:pPr>
      <w:r>
        <w:t xml:space="preserve">Fyziologie, působení drog na oběhový, nervový a dechový systém, tělesné, duševní a sociální změny u závislého člověka, rozvoj sebepoznání a sebepojetí, řešení problémů, chování v krizových situacích, konflikty, agresivita, šikana, různé formy násilí, sexuální výchova, odlišnosti, deviace, drogová závislost, kontaktní centra.  </w:t>
      </w:r>
      <w:r>
        <w:rPr>
          <w:rFonts w:ascii="Calibri" w:eastAsia="Calibri" w:hAnsi="Calibri" w:cs="Calibri"/>
          <w:sz w:val="22"/>
        </w:rPr>
        <w:t xml:space="preserve"> </w:t>
      </w:r>
    </w:p>
    <w:p w:rsidR="001D798A" w:rsidRDefault="00E52C52">
      <w:pPr>
        <w:pStyle w:val="Nadpis3"/>
        <w:ind w:left="24"/>
      </w:pPr>
      <w:bookmarkStart w:id="18" w:name="_Toc23399"/>
      <w:r>
        <w:t xml:space="preserve"> 9. třída   </w:t>
      </w:r>
      <w:bookmarkEnd w:id="18"/>
    </w:p>
    <w:p w:rsidR="001D798A" w:rsidRDefault="00E52C52">
      <w:pPr>
        <w:spacing w:after="281" w:line="358" w:lineRule="auto"/>
        <w:ind w:left="19" w:hanging="20"/>
        <w:jc w:val="left"/>
      </w:pPr>
      <w:r>
        <w:t xml:space="preserve">Sebevědomí, sebepojetí, rozvoj osobnosti, zdravé sexuální chování, volba životního partnera, sociální </w:t>
      </w:r>
      <w:proofErr w:type="gramStart"/>
      <w:r>
        <w:t>výchova,  vztah</w:t>
      </w:r>
      <w:proofErr w:type="gramEnd"/>
      <w:r>
        <w:t xml:space="preserve"> </w:t>
      </w:r>
      <w:r>
        <w:tab/>
        <w:t xml:space="preserve">k </w:t>
      </w:r>
      <w:r>
        <w:tab/>
        <w:t xml:space="preserve">jiným </w:t>
      </w:r>
      <w:r>
        <w:tab/>
        <w:t xml:space="preserve">kulturám, </w:t>
      </w:r>
      <w:r>
        <w:tab/>
        <w:t xml:space="preserve">národnostem, </w:t>
      </w:r>
      <w:r>
        <w:tab/>
        <w:t xml:space="preserve">nebezpečí náboženských sekt, komunikace, právní i morální odpovědnost, trestní normy.  </w:t>
      </w:r>
      <w:r>
        <w:rPr>
          <w:rFonts w:ascii="Calibri" w:eastAsia="Calibri" w:hAnsi="Calibri" w:cs="Calibri"/>
          <w:sz w:val="22"/>
        </w:rPr>
        <w:t xml:space="preserve"> </w:t>
      </w:r>
    </w:p>
    <w:p w:rsidR="001D798A" w:rsidRDefault="00E52C52">
      <w:pPr>
        <w:pStyle w:val="Nadpis3"/>
        <w:ind w:left="24"/>
      </w:pPr>
      <w:bookmarkStart w:id="19" w:name="_Toc23400"/>
      <w:r>
        <w:t xml:space="preserve">Jednotlivé předměty:   </w:t>
      </w:r>
      <w:bookmarkEnd w:id="19"/>
    </w:p>
    <w:p w:rsidR="001D798A" w:rsidRDefault="00E52C52">
      <w:pPr>
        <w:spacing w:after="281" w:line="355" w:lineRule="auto"/>
        <w:ind w:left="4" w:right="24"/>
      </w:pPr>
      <w:r>
        <w:rPr>
          <w:b/>
        </w:rPr>
        <w:t xml:space="preserve"> </w:t>
      </w:r>
      <w:proofErr w:type="spellStart"/>
      <w:r>
        <w:rPr>
          <w:b/>
        </w:rPr>
        <w:t>Vz</w:t>
      </w:r>
      <w:proofErr w:type="spellEnd"/>
      <w:r>
        <w:rPr>
          <w:b/>
        </w:rPr>
        <w:t>:</w:t>
      </w:r>
      <w:r>
        <w:t xml:space="preserve"> vztahy v rodině, vztahy k vrstevníkům, mladším a slabším spolužákům, vztahy k lidem odlišných názorů, náboženství, kultury, barvy pleti, vztah k handicapovaným lidem, závislosti, návykové látky, sexuální výchova apod. /tematické plány jednotlivých ročníků/  </w:t>
      </w:r>
      <w:r>
        <w:rPr>
          <w:rFonts w:ascii="Calibri" w:eastAsia="Calibri" w:hAnsi="Calibri" w:cs="Calibri"/>
          <w:sz w:val="22"/>
        </w:rPr>
        <w:t xml:space="preserve"> </w:t>
      </w:r>
    </w:p>
    <w:p w:rsidR="001D798A" w:rsidRDefault="00E52C52">
      <w:pPr>
        <w:spacing w:after="281" w:line="354" w:lineRule="auto"/>
        <w:ind w:left="4" w:right="24"/>
      </w:pPr>
      <w:proofErr w:type="spellStart"/>
      <w:r>
        <w:rPr>
          <w:b/>
        </w:rPr>
        <w:t>Obč</w:t>
      </w:r>
      <w:proofErr w:type="spellEnd"/>
      <w:r>
        <w:rPr>
          <w:b/>
        </w:rPr>
        <w:t>:</w:t>
      </w:r>
      <w:r>
        <w:t xml:space="preserve"> rozvoj právního vědomí žáků – trestné činy i v oblasti sociálně patologických jevů, právní podstata trestních činů, lidská práva ve vývoji společnosti   </w:t>
      </w:r>
      <w:r>
        <w:rPr>
          <w:rFonts w:ascii="Calibri" w:eastAsia="Calibri" w:hAnsi="Calibri" w:cs="Calibri"/>
          <w:sz w:val="22"/>
        </w:rPr>
        <w:t xml:space="preserve"> </w:t>
      </w:r>
    </w:p>
    <w:p w:rsidR="001D798A" w:rsidRDefault="00E52C52">
      <w:pPr>
        <w:spacing w:after="281" w:line="354" w:lineRule="auto"/>
        <w:ind w:left="4" w:right="24"/>
      </w:pPr>
      <w:proofErr w:type="spellStart"/>
      <w:r>
        <w:rPr>
          <w:b/>
        </w:rPr>
        <w:t>Vv</w:t>
      </w:r>
      <w:proofErr w:type="spellEnd"/>
      <w:r>
        <w:rPr>
          <w:b/>
        </w:rPr>
        <w:t>:</w:t>
      </w:r>
      <w:r>
        <w:t xml:space="preserve"> zařazování témat vztahujících se k sociálně patologickým jevům – jak využít volný čas, můj vztah k drogám, kouření, alkoholu, reklama a pochopení principu reklamy, lidská práva  </w:t>
      </w:r>
      <w:r>
        <w:rPr>
          <w:rFonts w:ascii="Calibri" w:eastAsia="Calibri" w:hAnsi="Calibri" w:cs="Calibri"/>
          <w:sz w:val="22"/>
        </w:rPr>
        <w:t xml:space="preserve"> </w:t>
      </w:r>
    </w:p>
    <w:p w:rsidR="001D798A" w:rsidRDefault="00E52C52">
      <w:pPr>
        <w:spacing w:after="279" w:line="354" w:lineRule="auto"/>
        <w:ind w:left="4" w:right="24"/>
      </w:pPr>
      <w:proofErr w:type="spellStart"/>
      <w:r>
        <w:rPr>
          <w:b/>
        </w:rPr>
        <w:t>Tv</w:t>
      </w:r>
      <w:proofErr w:type="spellEnd"/>
      <w:r>
        <w:rPr>
          <w:b/>
        </w:rPr>
        <w:t>:</w:t>
      </w:r>
      <w:r>
        <w:t xml:space="preserve"> význam sportu v primární prevenci jako jedné z nejrozšířenějších volnočasových aktivit, zdravé soutěžení v duchu fair play, vztahy mezi hráči v kolektivních hrách – týmová práce, tolerance mezi hráči, vzájemná pomoc a povzbuzování při soutěžích, solidarita, podpora mladších, slabších a méně zkušených, reprezentace školy na veřejnosti, zvyšování odolnosti proti zátěžím, posilování fyzické zdatnosti, relaxace, regenerace po zátěži, škodlivost dopingu  </w:t>
      </w:r>
      <w:r>
        <w:rPr>
          <w:rFonts w:ascii="Calibri" w:eastAsia="Calibri" w:hAnsi="Calibri" w:cs="Calibri"/>
          <w:sz w:val="22"/>
        </w:rPr>
        <w:t xml:space="preserve"> </w:t>
      </w:r>
    </w:p>
    <w:p w:rsidR="001D798A" w:rsidRDefault="00E52C52">
      <w:pPr>
        <w:spacing w:line="355" w:lineRule="auto"/>
        <w:ind w:left="4" w:right="24"/>
      </w:pPr>
      <w:proofErr w:type="spellStart"/>
      <w:r>
        <w:rPr>
          <w:b/>
        </w:rPr>
        <w:lastRenderedPageBreak/>
        <w:t>Čj</w:t>
      </w:r>
      <w:proofErr w:type="spellEnd"/>
      <w:r>
        <w:rPr>
          <w:b/>
        </w:rPr>
        <w:t>:</w:t>
      </w:r>
      <w:r>
        <w:t xml:space="preserve"> slohové práce na téma drogy a společnost, drogy a já, co bych poradil kamarádovi, který je šikanován nebo bere drogy, můj názor na soužití s lidmi jiného přesvědčení, barvy pleti aj., v literatuře četba knih s danou problematikou apod.  </w:t>
      </w:r>
      <w:r>
        <w:rPr>
          <w:rFonts w:ascii="Calibri" w:eastAsia="Calibri" w:hAnsi="Calibri" w:cs="Calibri"/>
          <w:sz w:val="22"/>
        </w:rPr>
        <w:t xml:space="preserve"> </w:t>
      </w:r>
    </w:p>
    <w:p w:rsidR="001D798A" w:rsidRDefault="00E52C52">
      <w:pPr>
        <w:spacing w:line="355" w:lineRule="auto"/>
        <w:ind w:left="4" w:right="24"/>
      </w:pPr>
      <w:proofErr w:type="spellStart"/>
      <w:r>
        <w:rPr>
          <w:b/>
        </w:rPr>
        <w:t>Př</w:t>
      </w:r>
      <w:proofErr w:type="spellEnd"/>
      <w:r>
        <w:rPr>
          <w:b/>
        </w:rPr>
        <w:t>:</w:t>
      </w:r>
      <w:r>
        <w:t xml:space="preserve"> podstata drog, působení návykových látek na organizmus, na vývoj jedince, změny činnosti organizmu po požití návykových látek, mák, konopí, durman, houby, kaktusy a jiné rostliny ovlivňující motorické a psychické chování lidí  </w:t>
      </w:r>
      <w:r>
        <w:rPr>
          <w:rFonts w:ascii="Calibri" w:eastAsia="Calibri" w:hAnsi="Calibri" w:cs="Calibri"/>
          <w:sz w:val="22"/>
        </w:rPr>
        <w:t xml:space="preserve"> </w:t>
      </w:r>
    </w:p>
    <w:p w:rsidR="001D798A" w:rsidRDefault="00E52C52">
      <w:pPr>
        <w:spacing w:after="284" w:line="354" w:lineRule="auto"/>
        <w:ind w:left="4" w:right="24"/>
      </w:pPr>
      <w:r>
        <w:rPr>
          <w:b/>
        </w:rPr>
        <w:t>Ch:</w:t>
      </w:r>
      <w:r>
        <w:t xml:space="preserve"> chemické složení některých drog, zneužití léků k výrobě drog, chemické reakce, alkoholy a jiné látky a jejich příprava a výroba – nebezpečí, úrazy při experimentování  </w:t>
      </w:r>
      <w:r>
        <w:rPr>
          <w:rFonts w:ascii="Calibri" w:eastAsia="Calibri" w:hAnsi="Calibri" w:cs="Calibri"/>
          <w:sz w:val="22"/>
        </w:rPr>
        <w:t xml:space="preserve"> </w:t>
      </w:r>
    </w:p>
    <w:p w:rsidR="001D798A" w:rsidRDefault="00E52C52">
      <w:pPr>
        <w:spacing w:after="280" w:line="356" w:lineRule="auto"/>
        <w:ind w:left="4" w:right="24"/>
      </w:pPr>
      <w:r>
        <w:rPr>
          <w:b/>
        </w:rPr>
        <w:t>D:</w:t>
      </w:r>
      <w:r>
        <w:t xml:space="preserve"> 1492 Kolumbus do Evropy přivezl tabák, drogy, alkohol do Ameriky aj. Občanská válka v USA – rasismus, 2. sv. válka – nacionalismus, rasismus, antisemitismus  </w:t>
      </w:r>
      <w:r>
        <w:rPr>
          <w:rFonts w:ascii="Calibri" w:eastAsia="Calibri" w:hAnsi="Calibri" w:cs="Calibri"/>
          <w:sz w:val="22"/>
        </w:rPr>
        <w:t xml:space="preserve"> </w:t>
      </w:r>
    </w:p>
    <w:p w:rsidR="001D798A" w:rsidRDefault="00E52C52">
      <w:pPr>
        <w:spacing w:after="279" w:line="358" w:lineRule="auto"/>
        <w:ind w:left="4" w:right="24"/>
      </w:pPr>
      <w:r>
        <w:rPr>
          <w:b/>
        </w:rPr>
        <w:t>In:</w:t>
      </w:r>
      <w:r>
        <w:t xml:space="preserve"> správné využití PC a internetu při studiu i zábavě, hygiena práce s počítačem, nezneužívání PC  </w:t>
      </w:r>
      <w:r>
        <w:rPr>
          <w:rFonts w:ascii="Calibri" w:eastAsia="Calibri" w:hAnsi="Calibri" w:cs="Calibri"/>
          <w:sz w:val="22"/>
        </w:rPr>
        <w:t xml:space="preserve"> </w:t>
      </w:r>
    </w:p>
    <w:p w:rsidR="001D798A" w:rsidRDefault="00E52C52">
      <w:pPr>
        <w:spacing w:after="390"/>
        <w:ind w:left="24" w:hanging="10"/>
        <w:jc w:val="left"/>
      </w:pPr>
      <w:r>
        <w:rPr>
          <w:b/>
        </w:rPr>
        <w:t xml:space="preserve">Cíl:    </w:t>
      </w:r>
    </w:p>
    <w:p w:rsidR="001D798A" w:rsidRDefault="00E52C52">
      <w:pPr>
        <w:spacing w:after="390"/>
        <w:ind w:left="24" w:hanging="10"/>
        <w:jc w:val="left"/>
      </w:pPr>
      <w:r>
        <w:rPr>
          <w:b/>
        </w:rPr>
        <w:t xml:space="preserve">Žáci by před opuštěním ZŠ měli znát a umět: </w:t>
      </w:r>
      <w:r>
        <w:t xml:space="preserve"> </w:t>
      </w:r>
      <w:r>
        <w:rPr>
          <w:rFonts w:ascii="Calibri" w:eastAsia="Calibri" w:hAnsi="Calibri" w:cs="Calibri"/>
          <w:sz w:val="22"/>
        </w:rPr>
        <w:t xml:space="preserve"> </w:t>
      </w:r>
    </w:p>
    <w:p w:rsidR="001D798A" w:rsidRDefault="00E52C52">
      <w:pPr>
        <w:numPr>
          <w:ilvl w:val="0"/>
          <w:numId w:val="3"/>
        </w:numPr>
        <w:ind w:right="24" w:hanging="360"/>
      </w:pPr>
      <w:r>
        <w:t xml:space="preserve">pojmenovat základní návykové látky   </w:t>
      </w:r>
      <w:r>
        <w:rPr>
          <w:rFonts w:ascii="Calibri" w:eastAsia="Calibri" w:hAnsi="Calibri" w:cs="Calibri"/>
          <w:sz w:val="22"/>
        </w:rPr>
        <w:t xml:space="preserve"> </w:t>
      </w:r>
    </w:p>
    <w:p w:rsidR="001D798A" w:rsidRDefault="00E52C52">
      <w:pPr>
        <w:numPr>
          <w:ilvl w:val="0"/>
          <w:numId w:val="3"/>
        </w:numPr>
        <w:ind w:right="24" w:hanging="360"/>
      </w:pPr>
      <w:r>
        <w:t xml:space="preserve">znát jejich účinky na lidský organizmus   </w:t>
      </w:r>
      <w:r>
        <w:rPr>
          <w:rFonts w:ascii="Calibri" w:eastAsia="Calibri" w:hAnsi="Calibri" w:cs="Calibri"/>
          <w:sz w:val="22"/>
        </w:rPr>
        <w:t xml:space="preserve"> </w:t>
      </w:r>
    </w:p>
    <w:p w:rsidR="001D798A" w:rsidRDefault="00E52C52">
      <w:pPr>
        <w:numPr>
          <w:ilvl w:val="0"/>
          <w:numId w:val="3"/>
        </w:numPr>
        <w:ind w:right="24" w:hanging="360"/>
      </w:pPr>
      <w:r>
        <w:t xml:space="preserve">orientovat se v problematice závislosti   </w:t>
      </w:r>
      <w:r>
        <w:rPr>
          <w:rFonts w:ascii="Calibri" w:eastAsia="Calibri" w:hAnsi="Calibri" w:cs="Calibri"/>
          <w:sz w:val="22"/>
        </w:rPr>
        <w:t xml:space="preserve"> </w:t>
      </w:r>
    </w:p>
    <w:p w:rsidR="001D798A" w:rsidRDefault="00E52C52">
      <w:pPr>
        <w:numPr>
          <w:ilvl w:val="0"/>
          <w:numId w:val="3"/>
        </w:numPr>
        <w:ind w:right="24" w:hanging="360"/>
      </w:pPr>
      <w:r>
        <w:t xml:space="preserve">znát základní právní normy   </w:t>
      </w:r>
      <w:r>
        <w:rPr>
          <w:rFonts w:ascii="Calibri" w:eastAsia="Calibri" w:hAnsi="Calibri" w:cs="Calibri"/>
          <w:sz w:val="22"/>
        </w:rPr>
        <w:t xml:space="preserve"> </w:t>
      </w:r>
    </w:p>
    <w:p w:rsidR="001D798A" w:rsidRDefault="00E52C52">
      <w:pPr>
        <w:numPr>
          <w:ilvl w:val="0"/>
          <w:numId w:val="3"/>
        </w:numPr>
        <w:ind w:right="24" w:hanging="360"/>
      </w:pPr>
      <w:r>
        <w:t xml:space="preserve">vědět, kde jsou kontaktní místa pro danou problematiku   </w:t>
      </w:r>
      <w:r>
        <w:rPr>
          <w:rFonts w:ascii="Calibri" w:eastAsia="Calibri" w:hAnsi="Calibri" w:cs="Calibri"/>
          <w:sz w:val="22"/>
        </w:rPr>
        <w:t xml:space="preserve"> </w:t>
      </w:r>
    </w:p>
    <w:p w:rsidR="001D798A" w:rsidRDefault="00E52C52">
      <w:pPr>
        <w:numPr>
          <w:ilvl w:val="0"/>
          <w:numId w:val="3"/>
        </w:numPr>
        <w:ind w:right="24" w:hanging="360"/>
      </w:pPr>
      <w:r>
        <w:t xml:space="preserve">posilovat své sebevědomí   </w:t>
      </w:r>
      <w:r>
        <w:rPr>
          <w:rFonts w:ascii="Calibri" w:eastAsia="Calibri" w:hAnsi="Calibri" w:cs="Calibri"/>
          <w:sz w:val="22"/>
        </w:rPr>
        <w:t xml:space="preserve"> </w:t>
      </w:r>
    </w:p>
    <w:p w:rsidR="001D798A" w:rsidRDefault="00E52C52">
      <w:pPr>
        <w:numPr>
          <w:ilvl w:val="0"/>
          <w:numId w:val="3"/>
        </w:numPr>
        <w:ind w:right="24" w:hanging="360"/>
      </w:pPr>
      <w:r>
        <w:t xml:space="preserve">správně se rozhodovat, odmítat   </w:t>
      </w:r>
      <w:r>
        <w:rPr>
          <w:rFonts w:ascii="Calibri" w:eastAsia="Calibri" w:hAnsi="Calibri" w:cs="Calibri"/>
          <w:sz w:val="22"/>
        </w:rPr>
        <w:t xml:space="preserve"> </w:t>
      </w:r>
    </w:p>
    <w:p w:rsidR="001D798A" w:rsidRDefault="00E52C52">
      <w:pPr>
        <w:numPr>
          <w:ilvl w:val="0"/>
          <w:numId w:val="3"/>
        </w:numPr>
        <w:ind w:right="24" w:hanging="360"/>
      </w:pPr>
      <w:r>
        <w:t xml:space="preserve">zaujímat zdravé životní postoje   </w:t>
      </w:r>
      <w:r>
        <w:rPr>
          <w:rFonts w:ascii="Calibri" w:eastAsia="Calibri" w:hAnsi="Calibri" w:cs="Calibri"/>
          <w:sz w:val="22"/>
        </w:rPr>
        <w:t xml:space="preserve"> </w:t>
      </w:r>
    </w:p>
    <w:p w:rsidR="001D798A" w:rsidRDefault="00E52C52">
      <w:pPr>
        <w:numPr>
          <w:ilvl w:val="0"/>
          <w:numId w:val="3"/>
        </w:numPr>
        <w:ind w:right="24" w:hanging="360"/>
      </w:pPr>
      <w:r>
        <w:t xml:space="preserve">orientovat se v problematice sexuální výchovy   </w:t>
      </w:r>
      <w:r>
        <w:rPr>
          <w:rFonts w:ascii="Calibri" w:eastAsia="Calibri" w:hAnsi="Calibri" w:cs="Calibri"/>
          <w:sz w:val="22"/>
        </w:rPr>
        <w:t xml:space="preserve"> </w:t>
      </w:r>
    </w:p>
    <w:p w:rsidR="001D798A" w:rsidRDefault="00E52C52">
      <w:pPr>
        <w:numPr>
          <w:ilvl w:val="0"/>
          <w:numId w:val="3"/>
        </w:numPr>
        <w:ind w:right="24" w:hanging="360"/>
      </w:pPr>
      <w:r>
        <w:t xml:space="preserve">bránit se různým formám násilí, vědět, kde hledat pomoc   </w:t>
      </w:r>
      <w:r>
        <w:rPr>
          <w:rFonts w:ascii="Calibri" w:eastAsia="Calibri" w:hAnsi="Calibri" w:cs="Calibri"/>
          <w:sz w:val="22"/>
        </w:rPr>
        <w:t xml:space="preserve"> </w:t>
      </w:r>
    </w:p>
    <w:p w:rsidR="001D798A" w:rsidRDefault="00E52C52">
      <w:pPr>
        <w:numPr>
          <w:ilvl w:val="0"/>
          <w:numId w:val="3"/>
        </w:numPr>
        <w:spacing w:after="155"/>
        <w:ind w:right="24" w:hanging="360"/>
      </w:pPr>
      <w:r>
        <w:t xml:space="preserve">zvládat základní sociální dovednosti   </w:t>
      </w:r>
      <w:r>
        <w:rPr>
          <w:rFonts w:ascii="Calibri" w:eastAsia="Calibri" w:hAnsi="Calibri" w:cs="Calibri"/>
          <w:sz w:val="22"/>
        </w:rPr>
        <w:t xml:space="preserve"> </w:t>
      </w:r>
    </w:p>
    <w:p w:rsidR="001D798A" w:rsidRDefault="00E52C52">
      <w:pPr>
        <w:pStyle w:val="Nadpis1"/>
        <w:ind w:left="-5"/>
      </w:pPr>
      <w:bookmarkStart w:id="20" w:name="_Toc23401"/>
      <w:r>
        <w:lastRenderedPageBreak/>
        <w:t xml:space="preserve">Nadstavbové aktivity v rámci školy    </w:t>
      </w:r>
      <w:bookmarkEnd w:id="20"/>
    </w:p>
    <w:p w:rsidR="001D798A" w:rsidRDefault="00E52C52">
      <w:pPr>
        <w:pStyle w:val="Nadpis3"/>
        <w:ind w:left="24"/>
      </w:pPr>
      <w:bookmarkStart w:id="21" w:name="_Toc23402"/>
      <w:r>
        <w:t xml:space="preserve">Dny pro třídu </w:t>
      </w:r>
      <w:bookmarkEnd w:id="21"/>
    </w:p>
    <w:p w:rsidR="001D798A" w:rsidRDefault="00E52C52">
      <w:pPr>
        <w:spacing w:line="354" w:lineRule="auto"/>
        <w:ind w:left="4" w:right="24"/>
      </w:pPr>
      <w:r>
        <w:t xml:space="preserve">Jedná se o aktivity, které jsou zaměřené na rozvoj mezilidských vztahů v kolektivu třídy i v rámci celé školy.  Na jejich plánování a průběhu se podílejí i žáci, kteří se tímto učí plánovat, organizovat i prezentovat svou práci a zároveň posilují svůj vztah ke škole, školnímu kolektivu.  </w:t>
      </w:r>
      <w:r>
        <w:rPr>
          <w:rFonts w:ascii="Calibri" w:eastAsia="Calibri" w:hAnsi="Calibri" w:cs="Calibri"/>
          <w:sz w:val="22"/>
        </w:rPr>
        <w:t xml:space="preserve"> </w:t>
      </w:r>
    </w:p>
    <w:p w:rsidR="001D798A" w:rsidRDefault="00E52C52">
      <w:pPr>
        <w:spacing w:after="179" w:line="259" w:lineRule="auto"/>
        <w:ind w:left="14" w:firstLine="0"/>
        <w:jc w:val="left"/>
      </w:pPr>
      <w:r>
        <w:rPr>
          <w:rFonts w:ascii="Calibri" w:eastAsia="Calibri" w:hAnsi="Calibri" w:cs="Calibri"/>
          <w:sz w:val="22"/>
        </w:rPr>
        <w:t xml:space="preserve"> </w:t>
      </w:r>
    </w:p>
    <w:p w:rsidR="001D798A" w:rsidRDefault="00E52C52">
      <w:pPr>
        <w:pStyle w:val="Nadpis3"/>
        <w:ind w:left="24"/>
      </w:pPr>
      <w:bookmarkStart w:id="22" w:name="_Toc23403"/>
      <w:r>
        <w:t xml:space="preserve">Den otevřených dveří pro MŠ a rodiče   </w:t>
      </w:r>
      <w:bookmarkEnd w:id="22"/>
    </w:p>
    <w:p w:rsidR="001D798A" w:rsidRDefault="00E52C52">
      <w:pPr>
        <w:spacing w:line="352" w:lineRule="auto"/>
        <w:ind w:left="4" w:right="24"/>
      </w:pPr>
      <w:r>
        <w:t xml:space="preserve">Slouží především k prezentaci práce školy, ale dává zároveň možnost seznámit rodiče s koncepcí školy a prací v ní. Na jeho průběhu se podílejí i žáci, kteří se tímto učí prezentovat svou práci a výsledky a zároveň posilují svůj vztah ke škole, školnímu kolektivu.  </w:t>
      </w:r>
      <w:r>
        <w:rPr>
          <w:rFonts w:ascii="Calibri" w:eastAsia="Calibri" w:hAnsi="Calibri" w:cs="Calibri"/>
          <w:sz w:val="22"/>
        </w:rPr>
        <w:t xml:space="preserve"> </w:t>
      </w:r>
    </w:p>
    <w:p w:rsidR="001D798A" w:rsidRDefault="00E52C52">
      <w:pPr>
        <w:pStyle w:val="Nadpis3"/>
        <w:ind w:left="24"/>
      </w:pPr>
      <w:bookmarkStart w:id="23" w:name="_Toc23404"/>
      <w:r>
        <w:t xml:space="preserve">Schránka důvěry   </w:t>
      </w:r>
      <w:bookmarkEnd w:id="23"/>
    </w:p>
    <w:p w:rsidR="001D798A" w:rsidRDefault="00E52C52">
      <w:pPr>
        <w:spacing w:after="282" w:line="353" w:lineRule="auto"/>
        <w:ind w:left="4" w:right="24"/>
      </w:pPr>
      <w:r>
        <w:t xml:space="preserve">Schránka důvěry je umístěna ve vestibulu školy. Žáci do ní mohou anonymně vkládat své dotazy směrem k vedení školy, výchovnému poradci i školnímu metodikovi prevence. Slouží nejen pro dotazy, ale také pro stížnosti a problémy, se kterými potřebují děti poradit. Na řešení dotazů a problémů se následně podílejí výchovný poradce, školní metodik prevence a vedení školy.   </w:t>
      </w:r>
    </w:p>
    <w:p w:rsidR="001D798A" w:rsidRDefault="00E52C52">
      <w:pPr>
        <w:pStyle w:val="Nadpis3"/>
        <w:ind w:left="24"/>
      </w:pPr>
      <w:bookmarkStart w:id="24" w:name="_Toc23405"/>
      <w:r>
        <w:t xml:space="preserve">Informační nástěnka   </w:t>
      </w:r>
      <w:bookmarkEnd w:id="24"/>
    </w:p>
    <w:p w:rsidR="001D798A" w:rsidRDefault="00E52C52">
      <w:pPr>
        <w:spacing w:after="280" w:line="354" w:lineRule="auto"/>
        <w:ind w:left="4" w:right="24"/>
      </w:pPr>
      <w:r>
        <w:t xml:space="preserve">V přízemí školy je umístěna nástěnka sloužící pro předávání informací z oblasti výchovného poradenství a primární prevence.   </w:t>
      </w:r>
    </w:p>
    <w:p w:rsidR="001D798A" w:rsidRDefault="00E52C52">
      <w:pPr>
        <w:pStyle w:val="Nadpis3"/>
        <w:ind w:left="24"/>
      </w:pPr>
      <w:bookmarkStart w:id="25" w:name="_Toc23406"/>
      <w:proofErr w:type="spellStart"/>
      <w:r>
        <w:t>Whistleblowing</w:t>
      </w:r>
      <w:proofErr w:type="spellEnd"/>
      <w:r>
        <w:t xml:space="preserve"> </w:t>
      </w:r>
      <w:r>
        <w:rPr>
          <w:i/>
        </w:rPr>
        <w:t>–</w:t>
      </w:r>
      <w:r>
        <w:t xml:space="preserve"> oznámení protiprávního jednání </w:t>
      </w:r>
      <w:bookmarkEnd w:id="25"/>
    </w:p>
    <w:p w:rsidR="001D798A" w:rsidRDefault="00E52C52">
      <w:pPr>
        <w:spacing w:after="346" w:line="354" w:lineRule="auto"/>
        <w:ind w:left="4" w:right="24"/>
      </w:pPr>
      <w:r>
        <w:t xml:space="preserve">Cílem je poskytnout podporu a ochranu oznamovatelům, kteří oznámí své obavy ohledně jakýchkoli podezřelých nežádoucích událostí, které jsou v rozporu se zákonem, vnitřními pravidly apod. (tzv. protiprávní jednání), o kterých se oznamovatel dozvěděl v souvislosti s pracovní nebo obdobnou činností. Smyslem ochrany oznamovatelů je eliminovat </w:t>
      </w:r>
      <w:r>
        <w:lastRenderedPageBreak/>
        <w:t xml:space="preserve">jakékoliv sankce (odvetná opatření) směřovaná vůči nim v souvislosti s podanými oznámeními a přispět tak k ochraně veřejného zájmu. </w:t>
      </w:r>
    </w:p>
    <w:p w:rsidR="001D798A" w:rsidRDefault="00E52C52">
      <w:pPr>
        <w:pStyle w:val="Nadpis3"/>
        <w:ind w:left="24"/>
      </w:pPr>
      <w:bookmarkStart w:id="26" w:name="_Toc23407"/>
      <w:r>
        <w:t xml:space="preserve">Školní družina a školní klub   </w:t>
      </w:r>
      <w:bookmarkEnd w:id="26"/>
    </w:p>
    <w:p w:rsidR="001D798A" w:rsidRDefault="00E52C52">
      <w:pPr>
        <w:spacing w:after="353" w:line="354" w:lineRule="auto"/>
        <w:ind w:left="4" w:right="24"/>
      </w:pPr>
      <w:r>
        <w:t xml:space="preserve">Žáci 1. - 5. třídy mohou navštěvovat školní družinu. Družina připravuje pro děti pravidelné akce, jako jsou sportovní soutěže, výlety, besedy, ale také např. tradiční soutěž Talent školní družiny aj. dle metodických plánů. Na škole funguje také školní klub, kam mohou žáci chodit po vyučování.   </w:t>
      </w:r>
      <w:r>
        <w:rPr>
          <w:rFonts w:ascii="Calibri" w:eastAsia="Calibri" w:hAnsi="Calibri" w:cs="Calibri"/>
          <w:sz w:val="22"/>
        </w:rPr>
        <w:t xml:space="preserve"> </w:t>
      </w:r>
    </w:p>
    <w:p w:rsidR="001D798A" w:rsidRDefault="00E52C52">
      <w:pPr>
        <w:pStyle w:val="Nadpis3"/>
        <w:ind w:left="24"/>
      </w:pPr>
      <w:bookmarkStart w:id="27" w:name="_Toc23408"/>
      <w:proofErr w:type="spellStart"/>
      <w:r>
        <w:t>Klubík</w:t>
      </w:r>
      <w:proofErr w:type="spellEnd"/>
      <w:r>
        <w:t xml:space="preserve"> </w:t>
      </w:r>
      <w:bookmarkEnd w:id="27"/>
    </w:p>
    <w:p w:rsidR="001D798A" w:rsidRDefault="00E52C52">
      <w:pPr>
        <w:spacing w:after="388" w:line="353" w:lineRule="auto"/>
        <w:ind w:left="4" w:right="24"/>
      </w:pPr>
      <w:r>
        <w:t xml:space="preserve">Zejména sociálně znevýhodnění žáci mají možnost navštěvovat </w:t>
      </w:r>
      <w:proofErr w:type="spellStart"/>
      <w:r>
        <w:t>Klubík</w:t>
      </w:r>
      <w:proofErr w:type="spellEnd"/>
      <w:r>
        <w:t xml:space="preserve">, kde se za pomoci sociálního pedagoga a asistentů mohou v klidném prostředí připravit na další den na vyučování, doplnit učivo po absenci apod.  Jsou zařazovány i relaxační aktivity, hry a povídání.  </w:t>
      </w:r>
    </w:p>
    <w:p w:rsidR="001D798A" w:rsidRDefault="00E52C52">
      <w:pPr>
        <w:pStyle w:val="Nadpis1"/>
        <w:ind w:left="-5"/>
      </w:pPr>
      <w:bookmarkStart w:id="28" w:name="_Toc23409"/>
      <w:r>
        <w:t xml:space="preserve">Nadstavbové aktivity ve spolupráci s externími subjekty   </w:t>
      </w:r>
      <w:bookmarkEnd w:id="28"/>
    </w:p>
    <w:p w:rsidR="001D798A" w:rsidRDefault="00E52C52">
      <w:pPr>
        <w:pStyle w:val="Nadpis3"/>
        <w:ind w:left="24"/>
      </w:pPr>
      <w:bookmarkStart w:id="29" w:name="_Toc23410"/>
      <w:r>
        <w:t xml:space="preserve">Projekt „72 hodin“ </w:t>
      </w:r>
      <w:bookmarkEnd w:id="29"/>
    </w:p>
    <w:p w:rsidR="001D798A" w:rsidRDefault="00E52C52">
      <w:pPr>
        <w:spacing w:after="348" w:line="354" w:lineRule="auto"/>
        <w:ind w:left="4" w:right="24"/>
      </w:pPr>
      <w:r>
        <w:t xml:space="preserve">Cílem projektu 72 hodin je zapojit co nejvíce mladých lidí a ukázat jim, že stačí málo, aby společně dokázali mnoho! Přesvědčit je, že jsou sami schopní změnit věci, které se jim nelíbí. Naučit je spolupracovat a víc vnímat svět kolem sebe. Díky pořádání jednotlivých projektů také posílit vztahy v místních komunitách a vytvořit hodnoty a zajímavé podněty pro smysluplné trávení volného času.   </w:t>
      </w:r>
    </w:p>
    <w:p w:rsidR="001D798A" w:rsidRDefault="00E52C52">
      <w:pPr>
        <w:pStyle w:val="Nadpis3"/>
        <w:ind w:left="24"/>
      </w:pPr>
      <w:bookmarkStart w:id="30" w:name="_Toc23411"/>
      <w:r>
        <w:t>Projekt „</w:t>
      </w:r>
      <w:proofErr w:type="spellStart"/>
      <w:r>
        <w:t>Bubnovačka</w:t>
      </w:r>
      <w:proofErr w:type="spellEnd"/>
      <w:r>
        <w:t xml:space="preserve">“ </w:t>
      </w:r>
      <w:bookmarkEnd w:id="30"/>
    </w:p>
    <w:p w:rsidR="001D798A" w:rsidRDefault="00E52C52">
      <w:pPr>
        <w:spacing w:after="349" w:line="353" w:lineRule="auto"/>
        <w:ind w:left="4" w:right="24"/>
      </w:pPr>
      <w:proofErr w:type="spellStart"/>
      <w:r>
        <w:t>Bubnovačka</w:t>
      </w:r>
      <w:proofErr w:type="spellEnd"/>
      <w:r>
        <w:t xml:space="preserve"> je akce Centra LOCIKA, kterou upozorňujeme na důležitost ochrany dětí před násilím v rodině. Bubnováním symbolicky dáváme hlas týraným dětem. Ty jsou často pro společnost neviditelné. </w:t>
      </w:r>
    </w:p>
    <w:p w:rsidR="001D798A" w:rsidRDefault="00E52C52">
      <w:pPr>
        <w:pStyle w:val="Nadpis3"/>
        <w:ind w:left="24"/>
      </w:pPr>
      <w:bookmarkStart w:id="31" w:name="_Toc23412"/>
      <w:r>
        <w:lastRenderedPageBreak/>
        <w:t xml:space="preserve">Volnočasové aktivity   </w:t>
      </w:r>
      <w:bookmarkEnd w:id="31"/>
    </w:p>
    <w:p w:rsidR="001D798A" w:rsidRDefault="00E52C52">
      <w:pPr>
        <w:spacing w:after="281" w:line="358" w:lineRule="auto"/>
        <w:ind w:left="19" w:hanging="20"/>
        <w:jc w:val="left"/>
      </w:pPr>
      <w:r>
        <w:t xml:space="preserve">Jedná se o aktivity, které nesouvisejí s výukou, ale jsou nabízeny školou nebo partnerskými subjekty (DDM Šuplík, sportovní oddíly, ZUŠ, aj.), které mohou využívat žáci naší školy a napomáhají k formování zdravého životního stylu. Některé zájmové kroužky jsou stálé, některé se každoročně mění dle zájmu žáků.  </w:t>
      </w:r>
      <w:r>
        <w:rPr>
          <w:rFonts w:ascii="Calibri" w:eastAsia="Calibri" w:hAnsi="Calibri" w:cs="Calibri"/>
          <w:sz w:val="22"/>
        </w:rPr>
        <w:t xml:space="preserve"> </w:t>
      </w:r>
    </w:p>
    <w:p w:rsidR="001D798A" w:rsidRDefault="00E52C52">
      <w:pPr>
        <w:pStyle w:val="Nadpis3"/>
        <w:ind w:left="24"/>
      </w:pPr>
      <w:bookmarkStart w:id="32" w:name="_Toc23413"/>
      <w:r>
        <w:t xml:space="preserve">Celoškolní nebo třídní akce  </w:t>
      </w:r>
      <w:bookmarkEnd w:id="32"/>
    </w:p>
    <w:p w:rsidR="001D798A" w:rsidRDefault="00E52C52">
      <w:pPr>
        <w:spacing w:after="0" w:line="355" w:lineRule="auto"/>
        <w:ind w:left="4" w:right="24"/>
      </w:pPr>
      <w:r>
        <w:t xml:space="preserve">Návštěvy výstav, divadelních představení, koncertů, výlety, turistické vycházky, exkurze, vystoupení žáků na veřejnosti, účast v recitačních, výtvarných, hudebních soutěžích, školní besídky, oslavy aj.  </w:t>
      </w:r>
      <w:r>
        <w:rPr>
          <w:rFonts w:ascii="Calibri" w:eastAsia="Calibri" w:hAnsi="Calibri" w:cs="Calibri"/>
          <w:sz w:val="22"/>
        </w:rPr>
        <w:t xml:space="preserve"> </w:t>
      </w:r>
    </w:p>
    <w:p w:rsidR="001D798A" w:rsidRDefault="00E52C52">
      <w:pPr>
        <w:spacing w:after="12" w:line="259" w:lineRule="auto"/>
        <w:ind w:left="29" w:firstLine="0"/>
        <w:jc w:val="left"/>
      </w:pPr>
      <w:r>
        <w:t xml:space="preserve">  </w:t>
      </w:r>
      <w:r>
        <w:rPr>
          <w:rFonts w:ascii="Calibri" w:eastAsia="Calibri" w:hAnsi="Calibri" w:cs="Calibri"/>
          <w:sz w:val="22"/>
        </w:rPr>
        <w:t xml:space="preserve"> </w:t>
      </w:r>
    </w:p>
    <w:p w:rsidR="001D798A" w:rsidRDefault="00E52C52">
      <w:pPr>
        <w:pStyle w:val="Nadpis4"/>
        <w:ind w:left="24"/>
      </w:pPr>
      <w:r>
        <w:t xml:space="preserve">Hřiště </w:t>
      </w:r>
      <w:r>
        <w:rPr>
          <w:b w:val="0"/>
        </w:rPr>
        <w:t xml:space="preserve">  </w:t>
      </w:r>
      <w:r>
        <w:t xml:space="preserve"> </w:t>
      </w:r>
    </w:p>
    <w:p w:rsidR="001D798A" w:rsidRDefault="00E52C52">
      <w:pPr>
        <w:spacing w:after="35" w:line="354" w:lineRule="auto"/>
        <w:ind w:left="4" w:right="24"/>
      </w:pPr>
      <w:r>
        <w:t xml:space="preserve">Součástí areálu školy je i travnaté fotbalové hřiště a hřiště na florbal, které zdarma využívají děti naší školy, sportovní oddíly kopané a ledního hokeje. Jako protislužbu mohou žáci naší školy využívat zdarma v době vyučování v zimních měsících stadion s umělou ledovou plochou a mají slevu na vstupné do 2 plaveckých bazénů s přihřívanou vodou. </w:t>
      </w:r>
    </w:p>
    <w:p w:rsidR="001D798A" w:rsidRDefault="00E52C52">
      <w:pPr>
        <w:spacing w:after="333" w:line="259" w:lineRule="auto"/>
        <w:ind w:left="0" w:firstLine="0"/>
        <w:jc w:val="left"/>
      </w:pPr>
      <w:r>
        <w:rPr>
          <w:b/>
          <w:color w:val="44546A"/>
          <w:sz w:val="28"/>
        </w:rPr>
        <w:t xml:space="preserve"> </w:t>
      </w:r>
    </w:p>
    <w:p w:rsidR="001D798A" w:rsidRDefault="00E52C52">
      <w:pPr>
        <w:pStyle w:val="Nadpis1"/>
        <w:spacing w:after="340"/>
        <w:ind w:left="-5"/>
      </w:pPr>
      <w:bookmarkStart w:id="33" w:name="_Toc23414"/>
      <w:r>
        <w:t xml:space="preserve">Přecházení školní neúspěšnosti  </w:t>
      </w:r>
      <w:bookmarkEnd w:id="33"/>
    </w:p>
    <w:p w:rsidR="001D798A" w:rsidRDefault="00E52C52">
      <w:pPr>
        <w:numPr>
          <w:ilvl w:val="0"/>
          <w:numId w:val="4"/>
        </w:numPr>
        <w:ind w:right="24" w:hanging="360"/>
      </w:pPr>
      <w:r>
        <w:t xml:space="preserve">klást na dítě přiměřené nároky,   </w:t>
      </w:r>
    </w:p>
    <w:p w:rsidR="001D798A" w:rsidRDefault="00E52C52">
      <w:pPr>
        <w:numPr>
          <w:ilvl w:val="0"/>
          <w:numId w:val="4"/>
        </w:numPr>
        <w:spacing w:after="48" w:line="352" w:lineRule="auto"/>
        <w:ind w:right="24" w:hanging="360"/>
      </w:pPr>
      <w:r>
        <w:t xml:space="preserve">dbát na jeho pravidelnou docházku do školy, důsledně kontrolovat splnění zadaných úkolů,  </w:t>
      </w:r>
    </w:p>
    <w:p w:rsidR="001D798A" w:rsidRDefault="00E52C52">
      <w:pPr>
        <w:numPr>
          <w:ilvl w:val="0"/>
          <w:numId w:val="4"/>
        </w:numPr>
        <w:ind w:right="24" w:hanging="360"/>
      </w:pPr>
      <w:r>
        <w:t xml:space="preserve">zdůrazňovat jeho pozitivní stránky,  </w:t>
      </w:r>
    </w:p>
    <w:p w:rsidR="001D798A" w:rsidRDefault="00E52C52">
      <w:pPr>
        <w:numPr>
          <w:ilvl w:val="0"/>
          <w:numId w:val="4"/>
        </w:numPr>
        <w:ind w:right="24" w:hanging="360"/>
      </w:pPr>
      <w:r>
        <w:t xml:space="preserve">oceňovat jeho jedinečnost,  </w:t>
      </w:r>
    </w:p>
    <w:p w:rsidR="001D798A" w:rsidRDefault="00E52C52">
      <w:pPr>
        <w:numPr>
          <w:ilvl w:val="0"/>
          <w:numId w:val="4"/>
        </w:numPr>
        <w:ind w:right="24" w:hanging="360"/>
      </w:pPr>
      <w:r>
        <w:t xml:space="preserve">umožňovat žákům vyslovovat vlastní názory,   </w:t>
      </w:r>
    </w:p>
    <w:p w:rsidR="001D798A" w:rsidRDefault="00E52C52">
      <w:pPr>
        <w:numPr>
          <w:ilvl w:val="0"/>
          <w:numId w:val="4"/>
        </w:numPr>
        <w:ind w:right="24" w:hanging="360"/>
      </w:pPr>
      <w:r>
        <w:t xml:space="preserve">podporovat aktivitu žáků, dát mu příležitost zažít úspěch,  </w:t>
      </w:r>
    </w:p>
    <w:p w:rsidR="001D798A" w:rsidRDefault="00E52C52">
      <w:pPr>
        <w:numPr>
          <w:ilvl w:val="0"/>
          <w:numId w:val="4"/>
        </w:numPr>
        <w:spacing w:after="42" w:line="356" w:lineRule="auto"/>
        <w:ind w:right="24" w:hanging="360"/>
      </w:pPr>
      <w:r>
        <w:t xml:space="preserve">motivovat žáky, rozebírat s ním jeho úspěchy, </w:t>
      </w:r>
      <w:proofErr w:type="gramStart"/>
      <w:r>
        <w:t>-  vyhýbat</w:t>
      </w:r>
      <w:proofErr w:type="gramEnd"/>
      <w:r>
        <w:t xml:space="preserve"> </w:t>
      </w:r>
      <w:r>
        <w:tab/>
        <w:t xml:space="preserve">se </w:t>
      </w:r>
      <w:r>
        <w:tab/>
        <w:t xml:space="preserve">negativnímu srovnávání,  </w:t>
      </w:r>
    </w:p>
    <w:p w:rsidR="001D798A" w:rsidRDefault="00E52C52">
      <w:pPr>
        <w:numPr>
          <w:ilvl w:val="0"/>
          <w:numId w:val="4"/>
        </w:numPr>
        <w:spacing w:after="50"/>
        <w:ind w:right="24" w:hanging="360"/>
      </w:pPr>
      <w:r>
        <w:t xml:space="preserve">věnovat pozornost rodinnému zázemí žáka.  </w:t>
      </w:r>
    </w:p>
    <w:p w:rsidR="001D798A" w:rsidRDefault="00E52C52">
      <w:pPr>
        <w:spacing w:after="16" w:line="259" w:lineRule="auto"/>
        <w:ind w:left="29" w:firstLine="0"/>
        <w:jc w:val="left"/>
      </w:pPr>
      <w:r>
        <w:rPr>
          <w:rFonts w:ascii="Calibri" w:eastAsia="Calibri" w:hAnsi="Calibri" w:cs="Calibri"/>
          <w:sz w:val="22"/>
        </w:rPr>
        <w:lastRenderedPageBreak/>
        <w:t xml:space="preserve"> </w:t>
      </w:r>
    </w:p>
    <w:p w:rsidR="001D798A" w:rsidRDefault="00E52C52">
      <w:pPr>
        <w:pStyle w:val="Nadpis4"/>
        <w:ind w:left="24"/>
      </w:pPr>
      <w:r>
        <w:t xml:space="preserve">Pravidla pro řešení školní neúspěšnosti   </w:t>
      </w:r>
    </w:p>
    <w:p w:rsidR="001D798A" w:rsidRDefault="00E52C52">
      <w:pPr>
        <w:spacing w:after="0" w:line="354" w:lineRule="auto"/>
        <w:ind w:left="4" w:right="24"/>
      </w:pPr>
      <w:r>
        <w:t xml:space="preserve">Včasné podchycení žákových potíží jednotlivými vyučujícími. Ti zejména vyhodnotí, zda jde o ojedinělý výpadek, nebo trvalejší problém. V takovém případě o neúspěšnosti informují rodiče žáka a třídního učitele. Třídní učitel ověří, zda jde o problém spojený jen s jedním vyučovacím předmětem, nebo zda se týká více vyučovacích předmětů, případně i ve spojení s výchovnými problémy.   </w:t>
      </w:r>
    </w:p>
    <w:p w:rsidR="001D798A" w:rsidRDefault="00E52C52">
      <w:pPr>
        <w:spacing w:after="3" w:line="354" w:lineRule="auto"/>
        <w:ind w:left="4" w:right="24"/>
      </w:pPr>
      <w:r>
        <w:t xml:space="preserve">Podle závažnosti problému třídní učitel kontaktuje rodiče, nabídne osobní jednání s jednotlivými vyučujícími, případně s výchovným poradcem, metodikem prevence rizikového chování, školním psychologem či dalšími členy školního poradenského pracoviště. Kromě individuálních pohovorů je možné svolat jednání výchovné komise. O jednáních se vedou písemné záznamy, které vždy obsahují doporučení školy vůči rodičům a postoj rodičů k nim (individuální doučování, vyšetření v </w:t>
      </w:r>
      <w:proofErr w:type="gramStart"/>
      <w:r>
        <w:t>PPP,</w:t>
      </w:r>
      <w:proofErr w:type="gramEnd"/>
      <w:r>
        <w:t xml:space="preserve"> apod.).  </w:t>
      </w:r>
    </w:p>
    <w:p w:rsidR="001D798A" w:rsidRDefault="00E52C52">
      <w:pPr>
        <w:spacing w:after="16" w:line="259" w:lineRule="auto"/>
        <w:ind w:left="29" w:firstLine="0"/>
        <w:jc w:val="left"/>
      </w:pPr>
      <w:r>
        <w:rPr>
          <w:rFonts w:ascii="Times New Roman" w:eastAsia="Times New Roman" w:hAnsi="Times New Roman" w:cs="Times New Roman"/>
        </w:rPr>
        <w:t xml:space="preserve"> </w:t>
      </w:r>
      <w:r>
        <w:rPr>
          <w:rFonts w:ascii="Calibri" w:eastAsia="Calibri" w:hAnsi="Calibri" w:cs="Calibri"/>
          <w:sz w:val="22"/>
        </w:rPr>
        <w:t xml:space="preserve"> </w:t>
      </w:r>
    </w:p>
    <w:p w:rsidR="001D798A" w:rsidRDefault="00E52C52">
      <w:pPr>
        <w:spacing w:after="151"/>
        <w:ind w:left="4" w:right="24"/>
      </w:pPr>
      <w:r>
        <w:t xml:space="preserve">Je uplatňován třístupňový model péče: </w:t>
      </w:r>
    </w:p>
    <w:p w:rsidR="001D798A" w:rsidRDefault="00E52C52">
      <w:pPr>
        <w:numPr>
          <w:ilvl w:val="0"/>
          <w:numId w:val="5"/>
        </w:numPr>
        <w:ind w:right="24" w:hanging="360"/>
      </w:pPr>
      <w:r>
        <w:t xml:space="preserve">Individuální pomoc vyučujícího v rámci běžné výuky.  </w:t>
      </w:r>
    </w:p>
    <w:p w:rsidR="001D798A" w:rsidRDefault="00E52C52">
      <w:pPr>
        <w:numPr>
          <w:ilvl w:val="0"/>
          <w:numId w:val="5"/>
        </w:numPr>
        <w:ind w:right="24" w:hanging="360"/>
      </w:pPr>
      <w:r>
        <w:t xml:space="preserve">Zapojení školního poradenského pracoviště.  </w:t>
      </w:r>
    </w:p>
    <w:p w:rsidR="001D798A" w:rsidRDefault="00E52C52">
      <w:pPr>
        <w:numPr>
          <w:ilvl w:val="0"/>
          <w:numId w:val="5"/>
        </w:numPr>
        <w:spacing w:after="69"/>
        <w:ind w:right="24" w:hanging="360"/>
      </w:pPr>
      <w:r>
        <w:t xml:space="preserve">Zapojení školského poradenského zařízení (PPP/SPC).  </w:t>
      </w:r>
    </w:p>
    <w:p w:rsidR="001D798A" w:rsidRDefault="00E52C52">
      <w:pPr>
        <w:spacing w:after="112" w:line="259" w:lineRule="auto"/>
        <w:ind w:left="14" w:firstLine="0"/>
        <w:jc w:val="left"/>
      </w:pPr>
      <w:r>
        <w:t xml:space="preserve">  </w:t>
      </w:r>
    </w:p>
    <w:p w:rsidR="001D798A" w:rsidRDefault="00E52C52">
      <w:pPr>
        <w:spacing w:after="2" w:line="354" w:lineRule="auto"/>
        <w:ind w:left="4" w:right="24"/>
      </w:pPr>
      <w:r>
        <w:t xml:space="preserve">Základem účinného řešení školní neúspěšnosti je správné rozpoznání příčin, viz výše uvedené faktory.   Vedení školy vyhodnocuje, zda ke zvýšené neúspěšnosti nedochází jen u některých vyučovacích předmětů, nebo jen u některých vyučujících. Na toto téma případně zaměřuje svoji kontrolní a hospitační činnost, zajišťuje zpětnou vazbu od rodičů žáků.    </w:t>
      </w:r>
    </w:p>
    <w:p w:rsidR="001D798A" w:rsidRDefault="00E52C52">
      <w:pPr>
        <w:spacing w:after="151"/>
        <w:ind w:left="24" w:hanging="10"/>
        <w:jc w:val="left"/>
      </w:pPr>
      <w:r>
        <w:rPr>
          <w:b/>
        </w:rPr>
        <w:t xml:space="preserve">Na základě této diagnostiky se stanoví možná opatření:    </w:t>
      </w:r>
    </w:p>
    <w:p w:rsidR="001D798A" w:rsidRDefault="00E52C52">
      <w:pPr>
        <w:numPr>
          <w:ilvl w:val="0"/>
          <w:numId w:val="5"/>
        </w:numPr>
        <w:spacing w:after="46" w:line="353" w:lineRule="auto"/>
        <w:ind w:right="24" w:hanging="360"/>
      </w:pPr>
      <w:r>
        <w:t xml:space="preserve">zvýšená motivace žáka k učení – důraz na pozitivní hodnocení, stanovení přiměřeného rozsahu učiva, podpůrné pomůcky (přehledy), využití pomoci spolužáků, podpůrné aktivity – oznamování termínů písemných prací a zkoušení, slovní hodnocení,   </w:t>
      </w:r>
    </w:p>
    <w:p w:rsidR="001D798A" w:rsidRDefault="00E52C52">
      <w:pPr>
        <w:numPr>
          <w:ilvl w:val="0"/>
          <w:numId w:val="5"/>
        </w:numPr>
        <w:spacing w:after="47" w:line="352" w:lineRule="auto"/>
        <w:ind w:right="24" w:hanging="360"/>
      </w:pPr>
      <w:r>
        <w:t xml:space="preserve">zajišťování vhodných pomůcek vzhledem k odlišným stylům učení (preference vizuálního, nebo audio vnímání),  </w:t>
      </w:r>
    </w:p>
    <w:p w:rsidR="001D798A" w:rsidRDefault="00E52C52">
      <w:pPr>
        <w:numPr>
          <w:ilvl w:val="0"/>
          <w:numId w:val="5"/>
        </w:numPr>
        <w:spacing w:after="47" w:line="352" w:lineRule="auto"/>
        <w:ind w:right="24" w:hanging="360"/>
      </w:pPr>
      <w:r>
        <w:lastRenderedPageBreak/>
        <w:t xml:space="preserve">žáci jsou seznamováni s možnými styly učení a učí se vědomě používat styl pro něj nejvýhodnější,  </w:t>
      </w:r>
    </w:p>
    <w:p w:rsidR="001D798A" w:rsidRDefault="00E52C52">
      <w:pPr>
        <w:numPr>
          <w:ilvl w:val="0"/>
          <w:numId w:val="5"/>
        </w:numPr>
        <w:spacing w:after="45" w:line="354" w:lineRule="auto"/>
        <w:ind w:right="24" w:hanging="360"/>
      </w:pPr>
      <w:r>
        <w:t xml:space="preserve">individuální konzultace, doučování, kompenzace nedostatků pomocí speciálně pedagogických postupů (PLPP, spolupráce s PPP, SPC),  </w:t>
      </w:r>
    </w:p>
    <w:p w:rsidR="001D798A" w:rsidRDefault="00E52C52">
      <w:pPr>
        <w:numPr>
          <w:ilvl w:val="0"/>
          <w:numId w:val="5"/>
        </w:numPr>
        <w:ind w:right="24" w:hanging="360"/>
      </w:pPr>
      <w:r>
        <w:t xml:space="preserve">pomoc při začleňování žáka do třídního kolektivu,  </w:t>
      </w:r>
    </w:p>
    <w:p w:rsidR="001D798A" w:rsidRDefault="00E52C52">
      <w:pPr>
        <w:numPr>
          <w:ilvl w:val="0"/>
          <w:numId w:val="5"/>
        </w:numPr>
        <w:ind w:right="24" w:hanging="360"/>
      </w:pPr>
      <w:r>
        <w:t xml:space="preserve">stanovení přiměřeného rozsahu učiva,  </w:t>
      </w:r>
    </w:p>
    <w:p w:rsidR="001D798A" w:rsidRDefault="00E52C52">
      <w:pPr>
        <w:numPr>
          <w:ilvl w:val="0"/>
          <w:numId w:val="5"/>
        </w:numPr>
        <w:ind w:right="24" w:hanging="360"/>
      </w:pPr>
      <w:r>
        <w:t xml:space="preserve">práce zadaná pro domácí přípravu odpovídá žákovým vzdělávacím možnostem,  </w:t>
      </w:r>
    </w:p>
    <w:p w:rsidR="001D798A" w:rsidRDefault="00E52C52">
      <w:pPr>
        <w:numPr>
          <w:ilvl w:val="0"/>
          <w:numId w:val="5"/>
        </w:numPr>
        <w:ind w:right="24" w:hanging="360"/>
      </w:pPr>
      <w:r>
        <w:t xml:space="preserve">sestavení plánu pedagogické podpory,  </w:t>
      </w:r>
    </w:p>
    <w:p w:rsidR="001D798A" w:rsidRDefault="00E52C52">
      <w:pPr>
        <w:numPr>
          <w:ilvl w:val="0"/>
          <w:numId w:val="5"/>
        </w:numPr>
        <w:ind w:right="24" w:hanging="360"/>
      </w:pPr>
      <w:r>
        <w:t xml:space="preserve">zvýšená práce pedagogů s kolektivem třídy, náprava narušeného klimatu třídy,  </w:t>
      </w:r>
    </w:p>
    <w:p w:rsidR="001D798A" w:rsidRDefault="00E52C52">
      <w:pPr>
        <w:numPr>
          <w:ilvl w:val="0"/>
          <w:numId w:val="5"/>
        </w:numPr>
        <w:ind w:right="24" w:hanging="360"/>
      </w:pPr>
      <w:r>
        <w:t xml:space="preserve">vzdělávání podle individuálního vzdělávacího plánu,  </w:t>
      </w:r>
    </w:p>
    <w:p w:rsidR="001D798A" w:rsidRDefault="00E52C52">
      <w:pPr>
        <w:numPr>
          <w:ilvl w:val="0"/>
          <w:numId w:val="5"/>
        </w:numPr>
        <w:spacing w:after="46" w:line="353" w:lineRule="auto"/>
        <w:ind w:right="24" w:hanging="360"/>
      </w:pPr>
      <w:r>
        <w:t xml:space="preserve">včasné informování rodičů o mimořádném zhoršení prospěchu žáka, tak, aby se zvýšenou péčí mohlo zabránit zhoršení souhrnné klasifikace žáka na konci každého pololetí,  </w:t>
      </w:r>
    </w:p>
    <w:p w:rsidR="001D798A" w:rsidRDefault="00E52C52">
      <w:pPr>
        <w:numPr>
          <w:ilvl w:val="0"/>
          <w:numId w:val="5"/>
        </w:numPr>
        <w:spacing w:after="0" w:line="356" w:lineRule="auto"/>
        <w:ind w:right="24" w:hanging="360"/>
      </w:pPr>
      <w:r>
        <w:t xml:space="preserve">u žáků, jejichž neúspěšnost souvisí spíše se sociálním znevýhodněním, konzultovat situaci s OSPOD.  </w:t>
      </w:r>
    </w:p>
    <w:p w:rsidR="001D798A" w:rsidRDefault="00E52C52">
      <w:pPr>
        <w:spacing w:after="112" w:line="259" w:lineRule="auto"/>
        <w:ind w:left="62" w:firstLine="0"/>
        <w:jc w:val="left"/>
      </w:pPr>
      <w:r>
        <w:t xml:space="preserve"> </w:t>
      </w:r>
    </w:p>
    <w:p w:rsidR="001D798A" w:rsidRDefault="00E52C52">
      <w:pPr>
        <w:spacing w:after="0" w:line="355" w:lineRule="auto"/>
        <w:ind w:left="4" w:right="24"/>
      </w:pPr>
      <w:r>
        <w:t xml:space="preserve">Škola průběžně vyhodnocuje úspěšnost těchto opatření, dlouhodobě sleduje žáky s riziky neúspěšnosti, poskytuje jim pomoc k jejímu překonání, zohledňuje vnější prostředí ovlivňující výsledky žáků, přijímá případná opatření k zamezení rizikového chování.   </w:t>
      </w:r>
    </w:p>
    <w:p w:rsidR="001D798A" w:rsidRDefault="00E52C52">
      <w:pPr>
        <w:spacing w:after="0" w:line="356" w:lineRule="auto"/>
        <w:ind w:left="4" w:right="24"/>
      </w:pPr>
      <w:r>
        <w:t xml:space="preserve"> Na jednání pedagogických rad, předmětových komisí a metodických sdružení je vyhodnocována situace vzdělávání žáků ohrožených školní neúspěšností.  </w:t>
      </w:r>
    </w:p>
    <w:p w:rsidR="001D798A" w:rsidRDefault="00E52C52">
      <w:pPr>
        <w:spacing w:after="151"/>
        <w:ind w:left="24" w:hanging="10"/>
        <w:jc w:val="left"/>
      </w:pPr>
      <w:r>
        <w:rPr>
          <w:b/>
        </w:rPr>
        <w:t xml:space="preserve"> Dlouhodobé cíle:  </w:t>
      </w:r>
    </w:p>
    <w:p w:rsidR="001D798A" w:rsidRDefault="00E52C52">
      <w:pPr>
        <w:numPr>
          <w:ilvl w:val="0"/>
          <w:numId w:val="5"/>
        </w:numPr>
        <w:ind w:right="24" w:hanging="360"/>
      </w:pPr>
      <w:r>
        <w:t xml:space="preserve">vytváření kvalitního prostředí ve třídách a škole,  </w:t>
      </w:r>
    </w:p>
    <w:p w:rsidR="001D798A" w:rsidRDefault="00E52C52">
      <w:pPr>
        <w:numPr>
          <w:ilvl w:val="0"/>
          <w:numId w:val="5"/>
        </w:numPr>
        <w:spacing w:after="45" w:line="354" w:lineRule="auto"/>
        <w:ind w:right="24" w:hanging="360"/>
      </w:pPr>
      <w:r>
        <w:t xml:space="preserve">trvalé sledování a vyhodnocování této problematiky, poskytování informací o úspěšných i neúspěšných řešeních,   </w:t>
      </w:r>
    </w:p>
    <w:p w:rsidR="001D798A" w:rsidRDefault="00E52C52">
      <w:pPr>
        <w:numPr>
          <w:ilvl w:val="0"/>
          <w:numId w:val="5"/>
        </w:numPr>
        <w:ind w:right="24" w:hanging="360"/>
      </w:pPr>
      <w:r>
        <w:t xml:space="preserve">v rámci DVPP rozvíjet klíčové dovednosti pedagogů pro tuto oblast,  </w:t>
      </w:r>
    </w:p>
    <w:p w:rsidR="001D798A" w:rsidRDefault="00E52C52">
      <w:pPr>
        <w:numPr>
          <w:ilvl w:val="0"/>
          <w:numId w:val="5"/>
        </w:numPr>
        <w:spacing w:after="8" w:line="378" w:lineRule="auto"/>
        <w:ind w:right="24" w:hanging="360"/>
      </w:pPr>
      <w:r>
        <w:t xml:space="preserve">je poskytována nabídka pomoci pro žáky, kteří potřebují řešit subjektivně náročné životní situace, </w:t>
      </w:r>
      <w:r>
        <w:rPr>
          <w:rFonts w:ascii="Times New Roman" w:eastAsia="Times New Roman" w:hAnsi="Times New Roman" w:cs="Times New Roman"/>
        </w:rPr>
        <w:t xml:space="preserve"> </w:t>
      </w:r>
      <w:r>
        <w:t xml:space="preserve"> </w:t>
      </w:r>
    </w:p>
    <w:p w:rsidR="001D798A" w:rsidRDefault="00E52C52">
      <w:pPr>
        <w:pStyle w:val="Nadpis1"/>
        <w:ind w:left="-5"/>
      </w:pPr>
      <w:bookmarkStart w:id="34" w:name="_Toc23415"/>
      <w:r>
        <w:rPr>
          <w:sz w:val="24"/>
        </w:rPr>
        <w:t xml:space="preserve"> </w:t>
      </w:r>
      <w:r>
        <w:t xml:space="preserve">Zpětná vazba a evaluace   </w:t>
      </w:r>
      <w:bookmarkEnd w:id="34"/>
    </w:p>
    <w:p w:rsidR="001D798A" w:rsidRDefault="00E52C52">
      <w:pPr>
        <w:spacing w:after="389" w:line="358" w:lineRule="auto"/>
        <w:ind w:left="19" w:hanging="20"/>
        <w:jc w:val="left"/>
      </w:pPr>
      <w:r>
        <w:t xml:space="preserve">Vedeme přehled o školních aktivitách, jejich zveřejňování včetně šíření v místních tiskovinách, video, internetu, kabelové televizi apod. Shromažďujeme výsledky a závěry z </w:t>
      </w:r>
      <w:r>
        <w:lastRenderedPageBreak/>
        <w:t xml:space="preserve">anket, dotazníků, slohových prací, výtvarných aktivit, sportovních a vědomostních soutěží. Toto všechno využíváme při zhodnocování kvality a efektivity metod a činností Minimálního preventivního programu školy.  </w:t>
      </w:r>
      <w:r>
        <w:rPr>
          <w:rFonts w:ascii="Calibri" w:eastAsia="Calibri" w:hAnsi="Calibri" w:cs="Calibri"/>
          <w:sz w:val="22"/>
        </w:rPr>
        <w:t xml:space="preserve"> </w:t>
      </w:r>
    </w:p>
    <w:p w:rsidR="001D798A" w:rsidRDefault="00E52C52">
      <w:pPr>
        <w:pStyle w:val="Nadpis1"/>
        <w:spacing w:after="393"/>
        <w:ind w:left="-5"/>
      </w:pPr>
      <w:bookmarkStart w:id="35" w:name="_Toc23416"/>
      <w:r>
        <w:t xml:space="preserve">Materiální zázemí   </w:t>
      </w:r>
      <w:bookmarkEnd w:id="35"/>
    </w:p>
    <w:p w:rsidR="001D798A" w:rsidRDefault="00E52C52">
      <w:pPr>
        <w:numPr>
          <w:ilvl w:val="0"/>
          <w:numId w:val="6"/>
        </w:numPr>
        <w:spacing w:after="120" w:line="258" w:lineRule="auto"/>
        <w:ind w:right="24" w:hanging="360"/>
      </w:pPr>
      <w:r>
        <w:t xml:space="preserve">knihovna   </w:t>
      </w:r>
    </w:p>
    <w:p w:rsidR="001D798A" w:rsidRDefault="00E52C52">
      <w:pPr>
        <w:numPr>
          <w:ilvl w:val="0"/>
          <w:numId w:val="6"/>
        </w:numPr>
        <w:ind w:right="24" w:hanging="360"/>
      </w:pPr>
      <w:r>
        <w:t xml:space="preserve">počítačové programy  </w:t>
      </w:r>
    </w:p>
    <w:p w:rsidR="001D798A" w:rsidRDefault="00E52C52">
      <w:pPr>
        <w:numPr>
          <w:ilvl w:val="0"/>
          <w:numId w:val="6"/>
        </w:numPr>
        <w:ind w:right="24" w:hanging="360"/>
      </w:pPr>
      <w:proofErr w:type="spellStart"/>
      <w:r>
        <w:t>wi-fi</w:t>
      </w:r>
      <w:proofErr w:type="spellEnd"/>
      <w:r>
        <w:t xml:space="preserve"> připojení   </w:t>
      </w:r>
    </w:p>
    <w:p w:rsidR="001D798A" w:rsidRDefault="00E52C52">
      <w:pPr>
        <w:numPr>
          <w:ilvl w:val="0"/>
          <w:numId w:val="6"/>
        </w:numPr>
        <w:ind w:right="24" w:hanging="360"/>
      </w:pPr>
      <w:r>
        <w:t xml:space="preserve">interaktivní tabule  </w:t>
      </w:r>
    </w:p>
    <w:p w:rsidR="001D798A" w:rsidRDefault="00046010">
      <w:pPr>
        <w:numPr>
          <w:ilvl w:val="0"/>
          <w:numId w:val="6"/>
        </w:numPr>
        <w:spacing w:after="74" w:line="258" w:lineRule="auto"/>
        <w:ind w:right="24" w:hanging="360"/>
      </w:pPr>
      <w:hyperlink r:id="rId14">
        <w:r w:rsidR="00E52C52">
          <w:t>www.nntb.</w:t>
        </w:r>
      </w:hyperlink>
      <w:hyperlink r:id="rId15">
        <w:r w:rsidR="00E52C52">
          <w:t>c</w:t>
        </w:r>
      </w:hyperlink>
      <w:hyperlink r:id="rId16">
        <w:r w:rsidR="00E52C52">
          <w:t>z</w:t>
        </w:r>
      </w:hyperlink>
      <w:hyperlink r:id="rId17">
        <w:r w:rsidR="00E52C52">
          <w:t xml:space="preserve">   </w:t>
        </w:r>
      </w:hyperlink>
    </w:p>
    <w:p w:rsidR="001D798A" w:rsidRDefault="00E52C52">
      <w:pPr>
        <w:spacing w:after="397" w:line="353" w:lineRule="auto"/>
        <w:ind w:left="4" w:right="24"/>
      </w:pPr>
      <w:r>
        <w:t xml:space="preserve">“Nenech to být” je internetový systém a mobilní aplikace bojující proti šikaně a vylučování z kolektivu na školách po celé ČR. S podporou Ministerstva školství, mládeže a tělovýchovy přinášíme efektivní způsob odhalování těchto problémů ještě v jejich zárodku. To vše za spolupráce s Pedagogicko-psychologickou poradnou Brno a Linkou bezpečí, která aktuálně řeší veškerou administraci, schvalování škol, technickou podporu a obecnou komunikaci.    </w:t>
      </w:r>
      <w:r>
        <w:rPr>
          <w:rFonts w:ascii="Calibri" w:eastAsia="Calibri" w:hAnsi="Calibri" w:cs="Calibri"/>
          <w:sz w:val="22"/>
        </w:rPr>
        <w:t xml:space="preserve"> </w:t>
      </w:r>
    </w:p>
    <w:p w:rsidR="001D798A" w:rsidRDefault="00E52C52">
      <w:pPr>
        <w:pStyle w:val="Nadpis1"/>
        <w:ind w:left="-5"/>
      </w:pPr>
      <w:bookmarkStart w:id="36" w:name="_Toc23417"/>
      <w:r>
        <w:t xml:space="preserve">Konzultační hodiny   </w:t>
      </w:r>
      <w:bookmarkEnd w:id="36"/>
    </w:p>
    <w:p w:rsidR="001D798A" w:rsidRDefault="00E52C52">
      <w:pPr>
        <w:spacing w:after="284" w:line="354" w:lineRule="auto"/>
        <w:ind w:left="4" w:right="24"/>
      </w:pPr>
      <w:r>
        <w:t xml:space="preserve">Konzultační hodiny MP na I. a II. st. ZŠ Ing. Ivany Ferenčíkové jsou pro žáky i rodiče kdykoliv po předchozí dohodě. Konzultaci lze dohodnout osobně, telefonicky na telefonním čísle: 474 333 452 nebo prostřednictvím e-mailové </w:t>
      </w:r>
      <w:proofErr w:type="gramStart"/>
      <w:r>
        <w:t xml:space="preserve">adresy:  </w:t>
      </w:r>
      <w:r>
        <w:rPr>
          <w:b/>
          <w:color w:val="003399"/>
          <w:u w:val="single" w:color="003399"/>
        </w:rPr>
        <w:t>ferencikova-3zs@ktkadan.cz</w:t>
      </w:r>
      <w:proofErr w:type="gramEnd"/>
      <w:r>
        <w:rPr>
          <w:rFonts w:ascii="Calibri" w:eastAsia="Calibri" w:hAnsi="Calibri" w:cs="Calibri"/>
          <w:sz w:val="22"/>
        </w:rPr>
        <w:t xml:space="preserve"> </w:t>
      </w:r>
    </w:p>
    <w:p w:rsidR="001D798A" w:rsidRDefault="00E52C52">
      <w:pPr>
        <w:spacing w:after="2" w:line="354" w:lineRule="auto"/>
        <w:ind w:left="4" w:right="24"/>
      </w:pPr>
      <w:r>
        <w:t xml:space="preserve">Konzultační hodiny VP na I. a II. st. ZŠ Mgr. Jany </w:t>
      </w:r>
      <w:proofErr w:type="spellStart"/>
      <w:r>
        <w:t>Mihalovové</w:t>
      </w:r>
      <w:proofErr w:type="spellEnd"/>
      <w:r>
        <w:t xml:space="preserve"> jsou pro žáky a rodiče kdykoliv po předchozí dohodě. Konzultaci lze dohodnout osobně, telefonicky na telefonním čísle:  </w:t>
      </w:r>
    </w:p>
    <w:p w:rsidR="001D798A" w:rsidRDefault="00E52C52">
      <w:pPr>
        <w:spacing w:after="0" w:line="356" w:lineRule="auto"/>
        <w:ind w:left="4" w:right="24"/>
      </w:pPr>
      <w:r>
        <w:t xml:space="preserve">474 333 </w:t>
      </w:r>
      <w:proofErr w:type="gramStart"/>
      <w:r>
        <w:t>452  nebo</w:t>
      </w:r>
      <w:proofErr w:type="gramEnd"/>
      <w:r>
        <w:t xml:space="preserve"> prostřednictvím této e-mailové adresy:  </w:t>
      </w:r>
      <w:r>
        <w:rPr>
          <w:b/>
          <w:color w:val="003399"/>
          <w:u w:val="single" w:color="003399"/>
        </w:rPr>
        <w:t>mihalovova3zs@ktkadan.cz.</w:t>
      </w:r>
      <w:r>
        <w:t xml:space="preserve">    </w:t>
      </w:r>
    </w:p>
    <w:p w:rsidR="001D798A" w:rsidRDefault="00E52C52">
      <w:pPr>
        <w:spacing w:after="2" w:line="354" w:lineRule="auto"/>
        <w:ind w:left="4" w:right="24"/>
      </w:pPr>
      <w:r>
        <w:t xml:space="preserve">Konzultační hodiny školního sociálního pedagoga na I. a II. st. ZŠ Bc. Marie Richterové jsou pro žáky a rodiče kdykoliv po předchozí dohodě. Konzultaci lze dohodnout osobně, telefonicky na telefonním čísle: 474 333 </w:t>
      </w:r>
      <w:proofErr w:type="gramStart"/>
      <w:r>
        <w:t>452  nebo</w:t>
      </w:r>
      <w:proofErr w:type="gramEnd"/>
      <w:r>
        <w:t xml:space="preserve"> prostřednictvím této e-mailové adresy: </w:t>
      </w:r>
      <w:r>
        <w:rPr>
          <w:b/>
          <w:color w:val="003399"/>
          <w:u w:val="single" w:color="003399"/>
        </w:rPr>
        <w:t>richterova@3zskadan.cz</w:t>
      </w:r>
      <w:r>
        <w:t xml:space="preserve">    </w:t>
      </w:r>
    </w:p>
    <w:p w:rsidR="001D798A" w:rsidRDefault="00E52C52">
      <w:pPr>
        <w:spacing w:after="112" w:line="259" w:lineRule="auto"/>
        <w:ind w:left="14" w:firstLine="0"/>
        <w:jc w:val="left"/>
      </w:pPr>
      <w:r>
        <w:t xml:space="preserve"> </w:t>
      </w:r>
    </w:p>
    <w:p w:rsidR="001D798A" w:rsidRDefault="00E52C52">
      <w:pPr>
        <w:spacing w:line="355" w:lineRule="auto"/>
        <w:ind w:left="4" w:right="24"/>
      </w:pPr>
      <w:r>
        <w:lastRenderedPageBreak/>
        <w:t xml:space="preserve">Konzultační hodiny externího školního speciálního pedagoga pro I. a II. stupeň Mgr. </w:t>
      </w:r>
      <w:proofErr w:type="gramStart"/>
      <w:r>
        <w:t xml:space="preserve">Sávy </w:t>
      </w:r>
      <w:r>
        <w:rPr>
          <w:rFonts w:ascii="Calibri" w:eastAsia="Calibri" w:hAnsi="Calibri" w:cs="Calibri"/>
          <w:sz w:val="22"/>
        </w:rPr>
        <w:t xml:space="preserve"> </w:t>
      </w:r>
      <w:proofErr w:type="spellStart"/>
      <w:r>
        <w:t>Arabadžieva</w:t>
      </w:r>
      <w:proofErr w:type="spellEnd"/>
      <w:proofErr w:type="gramEnd"/>
      <w:r>
        <w:t xml:space="preserve"> jsou pro zákonné zástupce a žáky každý pátek od 8:00 – 10:00 hod. Konzultace lze dohodnout osobně, telefonicky přímo na telefonním čísle 607 832 874 nebo prostřednictvím e-mailové adresy </w:t>
      </w:r>
      <w:r>
        <w:rPr>
          <w:b/>
          <w:color w:val="003399"/>
          <w:u w:val="single" w:color="003399"/>
        </w:rPr>
        <w:t>sava.a@me.com</w:t>
      </w:r>
      <w:r>
        <w:t>. Schůzku lze též domluvit prostřednictvím třídního učitele.</w:t>
      </w:r>
      <w:r>
        <w:rPr>
          <w:b/>
          <w:color w:val="003399"/>
        </w:rPr>
        <w:t xml:space="preserve"> </w:t>
      </w:r>
      <w:r>
        <w:t xml:space="preserve">   </w:t>
      </w:r>
    </w:p>
    <w:p w:rsidR="001D798A" w:rsidRDefault="00E52C52">
      <w:pPr>
        <w:pStyle w:val="Nadpis1"/>
        <w:ind w:left="-5"/>
      </w:pPr>
      <w:bookmarkStart w:id="37" w:name="_Toc23418"/>
      <w:r>
        <w:t xml:space="preserve">Spolupráce a informování rodičů   </w:t>
      </w:r>
      <w:bookmarkEnd w:id="37"/>
    </w:p>
    <w:p w:rsidR="001D798A" w:rsidRDefault="00E52C52">
      <w:pPr>
        <w:numPr>
          <w:ilvl w:val="0"/>
          <w:numId w:val="7"/>
        </w:numPr>
        <w:ind w:right="24" w:hanging="360"/>
      </w:pPr>
      <w:r>
        <w:t xml:space="preserve">třídní schůzky, dopisy – všeobecné informace o problémech  </w:t>
      </w:r>
      <w:r>
        <w:rPr>
          <w:rFonts w:ascii="Calibri" w:eastAsia="Calibri" w:hAnsi="Calibri" w:cs="Calibri"/>
          <w:sz w:val="22"/>
        </w:rPr>
        <w:t xml:space="preserve"> </w:t>
      </w:r>
    </w:p>
    <w:p w:rsidR="001D798A" w:rsidRDefault="00E52C52">
      <w:pPr>
        <w:numPr>
          <w:ilvl w:val="0"/>
          <w:numId w:val="7"/>
        </w:numPr>
        <w:ind w:right="24" w:hanging="360"/>
      </w:pPr>
      <w:r>
        <w:t xml:space="preserve">den otevřených dveří   </w:t>
      </w:r>
      <w:r>
        <w:rPr>
          <w:rFonts w:ascii="Calibri" w:eastAsia="Calibri" w:hAnsi="Calibri" w:cs="Calibri"/>
          <w:sz w:val="22"/>
        </w:rPr>
        <w:t xml:space="preserve"> </w:t>
      </w:r>
    </w:p>
    <w:p w:rsidR="001D798A" w:rsidRDefault="00E52C52">
      <w:pPr>
        <w:numPr>
          <w:ilvl w:val="0"/>
          <w:numId w:val="7"/>
        </w:numPr>
        <w:ind w:right="24" w:hanging="360"/>
      </w:pPr>
      <w:r>
        <w:t xml:space="preserve">konzultační hodiny – osobní informace o jednotlivých žácích  </w:t>
      </w:r>
      <w:r>
        <w:rPr>
          <w:rFonts w:ascii="Calibri" w:eastAsia="Calibri" w:hAnsi="Calibri" w:cs="Calibri"/>
          <w:sz w:val="22"/>
        </w:rPr>
        <w:t xml:space="preserve"> </w:t>
      </w:r>
    </w:p>
    <w:p w:rsidR="001D798A" w:rsidRDefault="00E52C52">
      <w:pPr>
        <w:numPr>
          <w:ilvl w:val="0"/>
          <w:numId w:val="7"/>
        </w:numPr>
        <w:ind w:right="24" w:hanging="360"/>
      </w:pPr>
      <w:r>
        <w:t xml:space="preserve">internetové stránky školy, FB školy, </w:t>
      </w:r>
      <w:proofErr w:type="spellStart"/>
      <w:r>
        <w:t>classroomy</w:t>
      </w:r>
      <w:proofErr w:type="spellEnd"/>
      <w:r>
        <w:t xml:space="preserve"> </w:t>
      </w:r>
      <w:r>
        <w:rPr>
          <w:rFonts w:ascii="Calibri" w:eastAsia="Calibri" w:hAnsi="Calibri" w:cs="Calibri"/>
          <w:sz w:val="22"/>
        </w:rPr>
        <w:t xml:space="preserve"> </w:t>
      </w:r>
    </w:p>
    <w:p w:rsidR="001D798A" w:rsidRDefault="00E52C52">
      <w:pPr>
        <w:numPr>
          <w:ilvl w:val="0"/>
          <w:numId w:val="7"/>
        </w:numPr>
        <w:spacing w:after="448"/>
        <w:ind w:right="24" w:hanging="360"/>
      </w:pPr>
      <w:r>
        <w:t xml:space="preserve">informační nástěnka   </w:t>
      </w:r>
      <w:r>
        <w:rPr>
          <w:rFonts w:ascii="Calibri" w:eastAsia="Calibri" w:hAnsi="Calibri" w:cs="Calibri"/>
          <w:sz w:val="22"/>
        </w:rPr>
        <w:t xml:space="preserve"> </w:t>
      </w:r>
    </w:p>
    <w:p w:rsidR="001D798A" w:rsidRDefault="00E52C52">
      <w:pPr>
        <w:spacing w:after="57" w:line="259" w:lineRule="auto"/>
        <w:ind w:left="14" w:firstLine="0"/>
        <w:jc w:val="left"/>
      </w:pPr>
      <w:r>
        <w:rPr>
          <w:rFonts w:ascii="Calibri" w:eastAsia="Calibri" w:hAnsi="Calibri" w:cs="Calibri"/>
          <w:sz w:val="22"/>
        </w:rPr>
        <w:t xml:space="preserve"> </w:t>
      </w:r>
    </w:p>
    <w:p w:rsidR="001D798A" w:rsidRDefault="00E52C52">
      <w:pPr>
        <w:pStyle w:val="Nadpis1"/>
        <w:ind w:left="-5"/>
      </w:pPr>
      <w:bookmarkStart w:id="38" w:name="_Toc23419"/>
      <w:r>
        <w:t xml:space="preserve">Spolupráce se specializovanými institucemi a odborníky   </w:t>
      </w:r>
      <w:bookmarkEnd w:id="38"/>
    </w:p>
    <w:p w:rsidR="001D798A" w:rsidRDefault="00E52C52">
      <w:pPr>
        <w:ind w:left="4" w:right="24"/>
      </w:pPr>
      <w:r>
        <w:t xml:space="preserve">Městská policie Kadaň   </w:t>
      </w:r>
      <w:r>
        <w:rPr>
          <w:rFonts w:ascii="Calibri" w:eastAsia="Calibri" w:hAnsi="Calibri" w:cs="Calibri"/>
          <w:sz w:val="22"/>
        </w:rPr>
        <w:t xml:space="preserve"> </w:t>
      </w:r>
    </w:p>
    <w:p w:rsidR="001D798A" w:rsidRDefault="00E52C52">
      <w:pPr>
        <w:ind w:left="4" w:right="24"/>
      </w:pPr>
      <w:r>
        <w:t xml:space="preserve">PPP Kadaň Mgr. Zdeňka </w:t>
      </w:r>
      <w:proofErr w:type="spellStart"/>
      <w:r>
        <w:t>Nyklíčková</w:t>
      </w:r>
      <w:proofErr w:type="spellEnd"/>
      <w:r>
        <w:t xml:space="preserve">  </w:t>
      </w:r>
      <w:r>
        <w:rPr>
          <w:rFonts w:ascii="Calibri" w:eastAsia="Calibri" w:hAnsi="Calibri" w:cs="Calibri"/>
          <w:sz w:val="22"/>
        </w:rPr>
        <w:t xml:space="preserve"> </w:t>
      </w:r>
    </w:p>
    <w:p w:rsidR="001D798A" w:rsidRDefault="00E52C52">
      <w:pPr>
        <w:ind w:left="4" w:right="24"/>
      </w:pPr>
      <w:r>
        <w:t xml:space="preserve">K-centrum Kadaň   Mgr. Jan Hudák </w:t>
      </w:r>
    </w:p>
    <w:p w:rsidR="001D798A" w:rsidRDefault="00E52C52">
      <w:pPr>
        <w:ind w:left="4" w:right="24"/>
      </w:pPr>
      <w:r>
        <w:t xml:space="preserve">Poradna pro rodinu Bc. Miroslava </w:t>
      </w:r>
      <w:proofErr w:type="spellStart"/>
      <w:r>
        <w:t>Chrzová</w:t>
      </w:r>
      <w:proofErr w:type="spellEnd"/>
      <w:r>
        <w:t xml:space="preserve">, </w:t>
      </w:r>
      <w:proofErr w:type="spellStart"/>
      <w:r>
        <w:t>DiS</w:t>
      </w:r>
      <w:proofErr w:type="spellEnd"/>
      <w:r>
        <w:t xml:space="preserve"> </w:t>
      </w:r>
    </w:p>
    <w:p w:rsidR="001D798A" w:rsidRDefault="00E52C52">
      <w:pPr>
        <w:ind w:left="4" w:right="24"/>
      </w:pPr>
      <w:r>
        <w:t xml:space="preserve">ČČK Chomutov     </w:t>
      </w:r>
      <w:r>
        <w:rPr>
          <w:rFonts w:ascii="Calibri" w:eastAsia="Calibri" w:hAnsi="Calibri" w:cs="Calibri"/>
          <w:sz w:val="22"/>
        </w:rPr>
        <w:t xml:space="preserve"> </w:t>
      </w:r>
    </w:p>
    <w:p w:rsidR="001D798A" w:rsidRDefault="00E52C52">
      <w:pPr>
        <w:ind w:left="4" w:right="24"/>
      </w:pPr>
      <w:r>
        <w:t xml:space="preserve">DDM Šuplík, ZUŠ, sportovní jednoty a oddíly  </w:t>
      </w:r>
      <w:r>
        <w:rPr>
          <w:rFonts w:ascii="Calibri" w:eastAsia="Calibri" w:hAnsi="Calibri" w:cs="Calibri"/>
          <w:sz w:val="22"/>
        </w:rPr>
        <w:t xml:space="preserve"> </w:t>
      </w:r>
    </w:p>
    <w:p w:rsidR="001D798A" w:rsidRDefault="00E52C52">
      <w:pPr>
        <w:ind w:left="4" w:right="24"/>
      </w:pPr>
      <w:r>
        <w:t>“Nenech to být”</w:t>
      </w:r>
      <w:hyperlink r:id="rId18">
        <w:r>
          <w:rPr>
            <w:color w:val="0563C1"/>
            <w:u w:val="single" w:color="0563C1"/>
          </w:rPr>
          <w:t>www.nntb.</w:t>
        </w:r>
      </w:hyperlink>
      <w:hyperlink r:id="rId19">
        <w:r>
          <w:rPr>
            <w:color w:val="0563C1"/>
            <w:u w:val="single" w:color="0563C1"/>
          </w:rPr>
          <w:t>c</w:t>
        </w:r>
      </w:hyperlink>
      <w:hyperlink r:id="rId20">
        <w:r>
          <w:t>z</w:t>
        </w:r>
      </w:hyperlink>
      <w:hyperlink r:id="rId21">
        <w:r>
          <w:t xml:space="preserve">   </w:t>
        </w:r>
      </w:hyperlink>
    </w:p>
    <w:p w:rsidR="001D798A" w:rsidRDefault="00E52C52">
      <w:pPr>
        <w:ind w:left="4" w:right="24"/>
      </w:pPr>
      <w:proofErr w:type="spellStart"/>
      <w:r>
        <w:t>MěÚ</w:t>
      </w:r>
      <w:proofErr w:type="spellEnd"/>
      <w:r>
        <w:t xml:space="preserve"> Kadaň – odbor školství, kultury a sportu                      </w:t>
      </w:r>
      <w:r>
        <w:rPr>
          <w:rFonts w:ascii="Calibri" w:eastAsia="Calibri" w:hAnsi="Calibri" w:cs="Calibri"/>
          <w:sz w:val="22"/>
        </w:rPr>
        <w:t xml:space="preserve"> </w:t>
      </w:r>
    </w:p>
    <w:p w:rsidR="001D798A" w:rsidRDefault="00E52C52">
      <w:pPr>
        <w:spacing w:after="11" w:line="352" w:lineRule="auto"/>
        <w:ind w:left="4" w:right="24"/>
      </w:pPr>
      <w:r>
        <w:t xml:space="preserve">odbor sociálních věcí a zdravotnictví/oddělení sociální péče a oddělení sociálně ochrany (Mgr. Tomáš </w:t>
      </w:r>
      <w:proofErr w:type="spellStart"/>
      <w:r>
        <w:t>Mědílek</w:t>
      </w:r>
      <w:proofErr w:type="spellEnd"/>
      <w:r>
        <w:t xml:space="preserve">)      </w:t>
      </w:r>
      <w:r>
        <w:rPr>
          <w:rFonts w:ascii="Calibri" w:eastAsia="Calibri" w:hAnsi="Calibri" w:cs="Calibri"/>
          <w:sz w:val="22"/>
        </w:rPr>
        <w:t xml:space="preserve"> </w:t>
      </w:r>
    </w:p>
    <w:p w:rsidR="001D798A" w:rsidRDefault="00E52C52">
      <w:pPr>
        <w:ind w:left="4" w:right="24"/>
      </w:pPr>
      <w:r>
        <w:t xml:space="preserve">Policie ČR      </w:t>
      </w:r>
      <w:r>
        <w:rPr>
          <w:rFonts w:ascii="Calibri" w:eastAsia="Calibri" w:hAnsi="Calibri" w:cs="Calibri"/>
          <w:sz w:val="22"/>
        </w:rPr>
        <w:t xml:space="preserve"> </w:t>
      </w:r>
    </w:p>
    <w:p w:rsidR="001D798A" w:rsidRDefault="00E52C52">
      <w:pPr>
        <w:spacing w:after="505"/>
        <w:ind w:left="4" w:right="24"/>
      </w:pPr>
      <w:r>
        <w:t xml:space="preserve">VÚ a SVP Pšov – Mgr. Sáva </w:t>
      </w:r>
      <w:proofErr w:type="spellStart"/>
      <w:r>
        <w:t>Arabadžiev</w:t>
      </w:r>
      <w:proofErr w:type="spellEnd"/>
      <w:r>
        <w:t xml:space="preserve">    </w:t>
      </w:r>
      <w:r>
        <w:rPr>
          <w:rFonts w:ascii="Calibri" w:eastAsia="Calibri" w:hAnsi="Calibri" w:cs="Calibri"/>
          <w:sz w:val="22"/>
        </w:rPr>
        <w:t xml:space="preserve"> </w:t>
      </w:r>
    </w:p>
    <w:p w:rsidR="001D798A" w:rsidRDefault="00E52C52">
      <w:pPr>
        <w:pStyle w:val="Nadpis1"/>
        <w:spacing w:after="295"/>
        <w:ind w:left="0" w:firstLine="0"/>
      </w:pPr>
      <w:bookmarkStart w:id="39" w:name="_Toc23420"/>
      <w:r>
        <w:t xml:space="preserve">Kontakty a adresy   </w:t>
      </w:r>
      <w:bookmarkEnd w:id="39"/>
    </w:p>
    <w:p w:rsidR="001D798A" w:rsidRDefault="00E52C52">
      <w:pPr>
        <w:ind w:left="4" w:right="24"/>
      </w:pPr>
      <w:r>
        <w:t xml:space="preserve">ZŠ Chomutovská 1683, Kadaň, </w:t>
      </w:r>
      <w:hyperlink r:id="rId22">
        <w:r>
          <w:rPr>
            <w:b/>
          </w:rPr>
          <w:t>www.3zskadan.</w:t>
        </w:r>
      </w:hyperlink>
      <w:hyperlink r:id="rId23">
        <w:r>
          <w:rPr>
            <w:b/>
          </w:rPr>
          <w:t>c</w:t>
        </w:r>
      </w:hyperlink>
      <w:hyperlink r:id="rId24">
        <w:r>
          <w:rPr>
            <w:b/>
          </w:rPr>
          <w:t>z</w:t>
        </w:r>
      </w:hyperlink>
      <w:hyperlink r:id="rId25">
        <w:r>
          <w:t xml:space="preserve">  </w:t>
        </w:r>
      </w:hyperlink>
      <w:hyperlink r:id="rId26">
        <w:r>
          <w:rPr>
            <w:rFonts w:ascii="Calibri" w:eastAsia="Calibri" w:hAnsi="Calibri" w:cs="Calibri"/>
            <w:sz w:val="22"/>
          </w:rPr>
          <w:t xml:space="preserve"> </w:t>
        </w:r>
      </w:hyperlink>
    </w:p>
    <w:p w:rsidR="001D798A" w:rsidRDefault="00E52C52">
      <w:pPr>
        <w:ind w:left="4" w:right="24"/>
      </w:pPr>
      <w:r>
        <w:t xml:space="preserve">Město Kadaň, Mírové náměstí 1, </w:t>
      </w:r>
      <w:hyperlink r:id="rId27">
        <w:r>
          <w:rPr>
            <w:b/>
          </w:rPr>
          <w:t>www.měs</w:t>
        </w:r>
      </w:hyperlink>
      <w:hyperlink r:id="rId28">
        <w:r>
          <w:rPr>
            <w:b/>
          </w:rPr>
          <w:t>t</w:t>
        </w:r>
      </w:hyperlink>
      <w:hyperlink r:id="rId29">
        <w:r>
          <w:rPr>
            <w:b/>
          </w:rPr>
          <w:t>o</w:t>
        </w:r>
      </w:hyperlink>
      <w:hyperlink r:id="rId30">
        <w:r>
          <w:rPr>
            <w:b/>
          </w:rPr>
          <w:t>-</w:t>
        </w:r>
      </w:hyperlink>
      <w:hyperlink r:id="rId31">
        <w:r>
          <w:rPr>
            <w:b/>
          </w:rPr>
          <w:t>kadan.</w:t>
        </w:r>
      </w:hyperlink>
      <w:hyperlink r:id="rId32">
        <w:r>
          <w:rPr>
            <w:b/>
          </w:rPr>
          <w:t>c</w:t>
        </w:r>
      </w:hyperlink>
      <w:hyperlink r:id="rId33">
        <w:r>
          <w:rPr>
            <w:b/>
          </w:rPr>
          <w:t>z</w:t>
        </w:r>
      </w:hyperlink>
      <w:hyperlink r:id="rId34">
        <w:r>
          <w:t xml:space="preserve">  </w:t>
        </w:r>
      </w:hyperlink>
      <w:hyperlink r:id="rId35">
        <w:r>
          <w:rPr>
            <w:rFonts w:ascii="Calibri" w:eastAsia="Calibri" w:hAnsi="Calibri" w:cs="Calibri"/>
            <w:sz w:val="22"/>
          </w:rPr>
          <w:t xml:space="preserve"> </w:t>
        </w:r>
      </w:hyperlink>
    </w:p>
    <w:p w:rsidR="001D798A" w:rsidRDefault="00E52C52">
      <w:pPr>
        <w:ind w:left="4" w:right="24"/>
      </w:pPr>
      <w:r>
        <w:lastRenderedPageBreak/>
        <w:t xml:space="preserve">Městská policie Kadaň, Chomutovská 1254, Kadaň, </w:t>
      </w:r>
      <w:hyperlink r:id="rId36">
        <w:r>
          <w:rPr>
            <w:b/>
          </w:rPr>
          <w:t>www.mpkadan.</w:t>
        </w:r>
      </w:hyperlink>
      <w:hyperlink r:id="rId37">
        <w:r>
          <w:rPr>
            <w:b/>
          </w:rPr>
          <w:t>c</w:t>
        </w:r>
      </w:hyperlink>
      <w:hyperlink r:id="rId38">
        <w:r>
          <w:rPr>
            <w:b/>
          </w:rPr>
          <w:t>z</w:t>
        </w:r>
      </w:hyperlink>
      <w:hyperlink r:id="rId39">
        <w:r>
          <w:t xml:space="preserve">   </w:t>
        </w:r>
      </w:hyperlink>
      <w:r>
        <w:rPr>
          <w:rFonts w:ascii="Calibri" w:eastAsia="Calibri" w:hAnsi="Calibri" w:cs="Calibri"/>
          <w:sz w:val="22"/>
        </w:rPr>
        <w:t xml:space="preserve"> </w:t>
      </w:r>
    </w:p>
    <w:p w:rsidR="001D798A" w:rsidRDefault="00E52C52">
      <w:pPr>
        <w:ind w:left="4" w:right="24"/>
      </w:pPr>
      <w:r>
        <w:t xml:space="preserve">Pedagogicko-psychologická poradna, Fibichova 1129, Kadaň, </w:t>
      </w:r>
      <w:r>
        <w:rPr>
          <w:b/>
        </w:rPr>
        <w:t>kadan@pppuk.cz</w:t>
      </w:r>
      <w:r>
        <w:t xml:space="preserve">  </w:t>
      </w:r>
      <w:r>
        <w:rPr>
          <w:rFonts w:ascii="Calibri" w:eastAsia="Calibri" w:hAnsi="Calibri" w:cs="Calibri"/>
          <w:sz w:val="22"/>
        </w:rPr>
        <w:t xml:space="preserve"> </w:t>
      </w:r>
    </w:p>
    <w:p w:rsidR="001D798A" w:rsidRDefault="00E52C52">
      <w:pPr>
        <w:spacing w:after="2" w:line="359" w:lineRule="auto"/>
        <w:ind w:left="4" w:right="24"/>
      </w:pPr>
      <w:r>
        <w:t xml:space="preserve">K-centrum pro drogově závislé, občanské sdružení Světlo Kadaň, Klášterecká 1720, Kadaň  </w:t>
      </w:r>
      <w:r>
        <w:rPr>
          <w:rFonts w:ascii="Calibri" w:eastAsia="Calibri" w:hAnsi="Calibri" w:cs="Calibri"/>
          <w:sz w:val="22"/>
        </w:rPr>
        <w:t xml:space="preserve"> </w:t>
      </w:r>
    </w:p>
    <w:p w:rsidR="001D798A" w:rsidRDefault="00E52C52">
      <w:pPr>
        <w:ind w:left="4" w:right="24"/>
      </w:pPr>
      <w:r>
        <w:t xml:space="preserve">ČČK Chomutov, Cihlářská 4106, Chomutov, </w:t>
      </w:r>
      <w:hyperlink r:id="rId40">
        <w:r>
          <w:rPr>
            <w:b/>
          </w:rPr>
          <w:t>www.c</w:t>
        </w:r>
      </w:hyperlink>
      <w:hyperlink r:id="rId41">
        <w:r>
          <w:rPr>
            <w:b/>
          </w:rPr>
          <w:t>c</w:t>
        </w:r>
      </w:hyperlink>
      <w:hyperlink r:id="rId42">
        <w:r>
          <w:rPr>
            <w:b/>
          </w:rPr>
          <w:t>k</w:t>
        </w:r>
      </w:hyperlink>
      <w:hyperlink r:id="rId43">
        <w:r>
          <w:rPr>
            <w:b/>
          </w:rPr>
          <w:t>-</w:t>
        </w:r>
      </w:hyperlink>
      <w:hyperlink r:id="rId44">
        <w:r>
          <w:rPr>
            <w:b/>
          </w:rPr>
          <w:t>cr.</w:t>
        </w:r>
      </w:hyperlink>
      <w:hyperlink r:id="rId45">
        <w:r>
          <w:rPr>
            <w:b/>
          </w:rPr>
          <w:t>c</w:t>
        </w:r>
      </w:hyperlink>
      <w:hyperlink r:id="rId46">
        <w:r>
          <w:rPr>
            <w:b/>
          </w:rPr>
          <w:t>z</w:t>
        </w:r>
      </w:hyperlink>
      <w:hyperlink r:id="rId47">
        <w:r>
          <w:t xml:space="preserve">   </w:t>
        </w:r>
      </w:hyperlink>
      <w:r>
        <w:rPr>
          <w:rFonts w:ascii="Calibri" w:eastAsia="Calibri" w:hAnsi="Calibri" w:cs="Calibri"/>
          <w:sz w:val="22"/>
        </w:rPr>
        <w:t xml:space="preserve"> </w:t>
      </w:r>
    </w:p>
    <w:p w:rsidR="001D798A" w:rsidRDefault="00E52C52">
      <w:pPr>
        <w:ind w:left="4" w:right="24"/>
      </w:pPr>
      <w:r>
        <w:t>Linka bezpečí dětí a mládeže, 800155555,</w:t>
      </w:r>
      <w:hyperlink r:id="rId48">
        <w:r>
          <w:t xml:space="preserve"> </w:t>
        </w:r>
      </w:hyperlink>
      <w:hyperlink r:id="rId49">
        <w:r>
          <w:rPr>
            <w:b/>
          </w:rPr>
          <w:t>www.linkabezpeci.</w:t>
        </w:r>
      </w:hyperlink>
      <w:hyperlink r:id="rId50">
        <w:r>
          <w:rPr>
            <w:b/>
          </w:rPr>
          <w:t>c</w:t>
        </w:r>
      </w:hyperlink>
      <w:hyperlink r:id="rId51">
        <w:r>
          <w:rPr>
            <w:b/>
          </w:rPr>
          <w:t>z</w:t>
        </w:r>
      </w:hyperlink>
      <w:hyperlink r:id="rId52">
        <w:r>
          <w:t xml:space="preserve">   </w:t>
        </w:r>
      </w:hyperlink>
      <w:r>
        <w:rPr>
          <w:rFonts w:ascii="Calibri" w:eastAsia="Calibri" w:hAnsi="Calibri" w:cs="Calibri"/>
          <w:sz w:val="22"/>
        </w:rPr>
        <w:t xml:space="preserve"> </w:t>
      </w:r>
    </w:p>
    <w:p w:rsidR="001D798A" w:rsidRDefault="00E52C52">
      <w:pPr>
        <w:ind w:left="4" w:right="24"/>
      </w:pPr>
      <w:r>
        <w:t xml:space="preserve">Vzkaz domů/dítě na útěku/, 800111113, </w:t>
      </w:r>
      <w:hyperlink r:id="rId53">
        <w:r>
          <w:rPr>
            <w:b/>
          </w:rPr>
          <w:t>www.linkabezpeci.</w:t>
        </w:r>
      </w:hyperlink>
      <w:hyperlink r:id="rId54">
        <w:r>
          <w:rPr>
            <w:b/>
          </w:rPr>
          <w:t>c</w:t>
        </w:r>
      </w:hyperlink>
      <w:hyperlink r:id="rId55">
        <w:r>
          <w:rPr>
            <w:b/>
          </w:rPr>
          <w:t>z</w:t>
        </w:r>
      </w:hyperlink>
      <w:hyperlink r:id="rId56">
        <w:r>
          <w:t xml:space="preserve">   </w:t>
        </w:r>
      </w:hyperlink>
      <w:r>
        <w:rPr>
          <w:rFonts w:ascii="Calibri" w:eastAsia="Calibri" w:hAnsi="Calibri" w:cs="Calibri"/>
          <w:sz w:val="22"/>
        </w:rPr>
        <w:t xml:space="preserve"> </w:t>
      </w:r>
    </w:p>
    <w:p w:rsidR="001D798A" w:rsidRDefault="00E52C52">
      <w:pPr>
        <w:ind w:left="4" w:right="24"/>
      </w:pPr>
      <w:r>
        <w:t xml:space="preserve">Internetová linka, </w:t>
      </w:r>
      <w:hyperlink r:id="rId57">
        <w:r>
          <w:rPr>
            <w:b/>
          </w:rPr>
          <w:t>www.linkabezpeci.</w:t>
        </w:r>
      </w:hyperlink>
      <w:hyperlink r:id="rId58">
        <w:r>
          <w:rPr>
            <w:b/>
          </w:rPr>
          <w:t>c</w:t>
        </w:r>
      </w:hyperlink>
      <w:hyperlink r:id="rId59">
        <w:r>
          <w:rPr>
            <w:b/>
          </w:rPr>
          <w:t>z</w:t>
        </w:r>
      </w:hyperlink>
      <w:hyperlink r:id="rId60">
        <w:r>
          <w:t xml:space="preserve">   </w:t>
        </w:r>
      </w:hyperlink>
      <w:r>
        <w:rPr>
          <w:rFonts w:ascii="Calibri" w:eastAsia="Calibri" w:hAnsi="Calibri" w:cs="Calibri"/>
          <w:sz w:val="22"/>
        </w:rPr>
        <w:t xml:space="preserve"> </w:t>
      </w:r>
    </w:p>
    <w:p w:rsidR="001D798A" w:rsidRDefault="00E52C52">
      <w:pPr>
        <w:ind w:left="4" w:right="24"/>
      </w:pPr>
      <w:r>
        <w:t>Bílý kruh bezpečí, Duškova 20, 257317100,</w:t>
      </w:r>
      <w:hyperlink r:id="rId61">
        <w:r>
          <w:t xml:space="preserve"> </w:t>
        </w:r>
      </w:hyperlink>
      <w:hyperlink r:id="rId62">
        <w:r>
          <w:rPr>
            <w:b/>
          </w:rPr>
          <w:t>www.bkb.</w:t>
        </w:r>
      </w:hyperlink>
      <w:hyperlink r:id="rId63">
        <w:r>
          <w:rPr>
            <w:b/>
          </w:rPr>
          <w:t>c</w:t>
        </w:r>
      </w:hyperlink>
      <w:hyperlink r:id="rId64">
        <w:r>
          <w:rPr>
            <w:b/>
          </w:rPr>
          <w:t>z</w:t>
        </w:r>
      </w:hyperlink>
      <w:hyperlink r:id="rId65">
        <w:r>
          <w:t xml:space="preserve">   </w:t>
        </w:r>
      </w:hyperlink>
      <w:r>
        <w:rPr>
          <w:rFonts w:ascii="Calibri" w:eastAsia="Calibri" w:hAnsi="Calibri" w:cs="Calibri"/>
          <w:sz w:val="22"/>
        </w:rPr>
        <w:t xml:space="preserve"> </w:t>
      </w:r>
    </w:p>
    <w:p w:rsidR="001D798A" w:rsidRDefault="00E52C52">
      <w:pPr>
        <w:ind w:left="4" w:right="24"/>
      </w:pPr>
      <w:r>
        <w:t>SANANIM, Novovysočanská 604 a,</w:t>
      </w:r>
      <w:hyperlink r:id="rId66">
        <w:r>
          <w:t xml:space="preserve"> </w:t>
        </w:r>
      </w:hyperlink>
      <w:hyperlink r:id="rId67">
        <w:r>
          <w:rPr>
            <w:b/>
          </w:rPr>
          <w:t>www.sananim.</w:t>
        </w:r>
      </w:hyperlink>
      <w:hyperlink r:id="rId68">
        <w:r>
          <w:rPr>
            <w:b/>
          </w:rPr>
          <w:t>c</w:t>
        </w:r>
      </w:hyperlink>
      <w:hyperlink r:id="rId69">
        <w:r>
          <w:rPr>
            <w:b/>
          </w:rPr>
          <w:t>z</w:t>
        </w:r>
      </w:hyperlink>
      <w:hyperlink r:id="rId70">
        <w:r>
          <w:t xml:space="preserve">  </w:t>
        </w:r>
      </w:hyperlink>
      <w:hyperlink r:id="rId71">
        <w:r>
          <w:rPr>
            <w:rFonts w:ascii="Calibri" w:eastAsia="Calibri" w:hAnsi="Calibri" w:cs="Calibri"/>
            <w:sz w:val="22"/>
          </w:rPr>
          <w:t xml:space="preserve"> </w:t>
        </w:r>
      </w:hyperlink>
    </w:p>
    <w:p w:rsidR="001D798A" w:rsidRDefault="00E52C52">
      <w:pPr>
        <w:ind w:left="4" w:right="24"/>
      </w:pPr>
      <w:r>
        <w:t>Život bez závislostí, Lupáčova 14,</w:t>
      </w:r>
      <w:hyperlink r:id="rId72">
        <w:r>
          <w:t xml:space="preserve"> </w:t>
        </w:r>
      </w:hyperlink>
      <w:hyperlink r:id="rId73">
        <w:r>
          <w:rPr>
            <w:b/>
          </w:rPr>
          <w:t>www.ziv</w:t>
        </w:r>
      </w:hyperlink>
      <w:hyperlink r:id="rId74">
        <w:r>
          <w:rPr>
            <w:b/>
          </w:rPr>
          <w:t>o</w:t>
        </w:r>
      </w:hyperlink>
      <w:hyperlink r:id="rId75">
        <w:r>
          <w:rPr>
            <w:b/>
          </w:rPr>
          <w:t>t</w:t>
        </w:r>
      </w:hyperlink>
      <w:hyperlink r:id="rId76">
        <w:r>
          <w:rPr>
            <w:b/>
          </w:rPr>
          <w:t>-</w:t>
        </w:r>
      </w:hyperlink>
      <w:hyperlink r:id="rId77">
        <w:r>
          <w:rPr>
            <w:b/>
          </w:rPr>
          <w:t>b</w:t>
        </w:r>
      </w:hyperlink>
      <w:hyperlink r:id="rId78">
        <w:r>
          <w:rPr>
            <w:b/>
          </w:rPr>
          <w:t>e</w:t>
        </w:r>
      </w:hyperlink>
      <w:hyperlink r:id="rId79">
        <w:r>
          <w:rPr>
            <w:b/>
          </w:rPr>
          <w:t>z</w:t>
        </w:r>
      </w:hyperlink>
      <w:hyperlink r:id="rId80">
        <w:r>
          <w:rPr>
            <w:b/>
          </w:rPr>
          <w:t>-</w:t>
        </w:r>
      </w:hyperlink>
      <w:hyperlink r:id="rId81">
        <w:r>
          <w:rPr>
            <w:b/>
          </w:rPr>
          <w:t>zavislosti.</w:t>
        </w:r>
      </w:hyperlink>
      <w:hyperlink r:id="rId82">
        <w:r>
          <w:rPr>
            <w:b/>
          </w:rPr>
          <w:t>c</w:t>
        </w:r>
      </w:hyperlink>
      <w:hyperlink r:id="rId83">
        <w:r>
          <w:rPr>
            <w:b/>
          </w:rPr>
          <w:t>z</w:t>
        </w:r>
      </w:hyperlink>
      <w:hyperlink r:id="rId84">
        <w:r>
          <w:t xml:space="preserve">  </w:t>
        </w:r>
      </w:hyperlink>
      <w:hyperlink r:id="rId85">
        <w:r>
          <w:rPr>
            <w:rFonts w:ascii="Calibri" w:eastAsia="Calibri" w:hAnsi="Calibri" w:cs="Calibri"/>
            <w:sz w:val="22"/>
          </w:rPr>
          <w:t xml:space="preserve"> </w:t>
        </w:r>
      </w:hyperlink>
    </w:p>
    <w:p w:rsidR="001D798A" w:rsidRDefault="00E52C52">
      <w:pPr>
        <w:spacing w:after="120" w:line="258" w:lineRule="auto"/>
        <w:ind w:left="14" w:hanging="10"/>
        <w:jc w:val="left"/>
      </w:pPr>
      <w:proofErr w:type="spellStart"/>
      <w:r>
        <w:t>Help</w:t>
      </w:r>
      <w:proofErr w:type="spellEnd"/>
      <w:r>
        <w:t xml:space="preserve"> line AIDS, 800800980, 800 144444  </w:t>
      </w:r>
      <w:r>
        <w:rPr>
          <w:rFonts w:ascii="Calibri" w:eastAsia="Calibri" w:hAnsi="Calibri" w:cs="Calibri"/>
          <w:sz w:val="22"/>
        </w:rPr>
        <w:t xml:space="preserve"> </w:t>
      </w:r>
    </w:p>
    <w:p w:rsidR="001D798A" w:rsidRDefault="00E52C52">
      <w:pPr>
        <w:spacing w:after="6" w:line="354" w:lineRule="auto"/>
        <w:ind w:left="4" w:right="24"/>
      </w:pPr>
      <w:r>
        <w:t xml:space="preserve">Stránky projektu Nadace O2, která se věnuje zlepšování komunikačních problémů dětí a  mládeže,  </w:t>
      </w:r>
      <w:hyperlink r:id="rId86">
        <w:r>
          <w:rPr>
            <w:b/>
          </w:rPr>
          <w:t>www.minimalizacesikany.</w:t>
        </w:r>
      </w:hyperlink>
      <w:hyperlink r:id="rId87">
        <w:r>
          <w:rPr>
            <w:b/>
          </w:rPr>
          <w:t>c</w:t>
        </w:r>
      </w:hyperlink>
      <w:hyperlink r:id="rId88">
        <w:r>
          <w:rPr>
            <w:b/>
          </w:rPr>
          <w:t>z</w:t>
        </w:r>
      </w:hyperlink>
      <w:hyperlink r:id="rId89">
        <w:r>
          <w:rPr>
            <w:color w:val="3366FF"/>
          </w:rPr>
          <w:t xml:space="preserve"> </w:t>
        </w:r>
      </w:hyperlink>
      <w:hyperlink r:id="rId90">
        <w:r>
          <w:t xml:space="preserve"> </w:t>
        </w:r>
      </w:hyperlink>
      <w:hyperlink r:id="rId91">
        <w:r>
          <w:rPr>
            <w:rFonts w:ascii="Calibri" w:eastAsia="Calibri" w:hAnsi="Calibri" w:cs="Calibri"/>
            <w:sz w:val="22"/>
          </w:rPr>
          <w:t xml:space="preserve"> </w:t>
        </w:r>
      </w:hyperlink>
    </w:p>
    <w:p w:rsidR="001D798A" w:rsidRDefault="00E52C52">
      <w:pPr>
        <w:spacing w:after="0" w:line="357" w:lineRule="auto"/>
        <w:ind w:left="4" w:right="24"/>
      </w:pPr>
      <w:r>
        <w:t xml:space="preserve">Sdružení na pomoc obětem šikanování a k prevenci tohoto celospolečenského problému, </w:t>
      </w:r>
      <w:r>
        <w:rPr>
          <w:b/>
        </w:rPr>
        <w:t xml:space="preserve">www.sikana.org </w:t>
      </w:r>
      <w:r>
        <w:t xml:space="preserve"> </w:t>
      </w:r>
      <w:r>
        <w:rPr>
          <w:rFonts w:ascii="Calibri" w:eastAsia="Calibri" w:hAnsi="Calibri" w:cs="Calibri"/>
          <w:sz w:val="22"/>
        </w:rPr>
        <w:t xml:space="preserve"> </w:t>
      </w:r>
    </w:p>
    <w:p w:rsidR="001D798A" w:rsidRDefault="00E52C52">
      <w:pPr>
        <w:ind w:left="4" w:right="24"/>
      </w:pPr>
      <w:r>
        <w:t>Nadace pomáhající dětem,</w:t>
      </w:r>
      <w:hyperlink r:id="rId92">
        <w:r>
          <w:t xml:space="preserve"> </w:t>
        </w:r>
      </w:hyperlink>
      <w:hyperlink r:id="rId93">
        <w:r>
          <w:rPr>
            <w:b/>
          </w:rPr>
          <w:t>www.nasedite.</w:t>
        </w:r>
      </w:hyperlink>
      <w:hyperlink r:id="rId94">
        <w:r>
          <w:rPr>
            <w:b/>
          </w:rPr>
          <w:t>c</w:t>
        </w:r>
      </w:hyperlink>
      <w:hyperlink r:id="rId95">
        <w:r>
          <w:rPr>
            <w:b/>
          </w:rPr>
          <w:t>z</w:t>
        </w:r>
      </w:hyperlink>
      <w:hyperlink r:id="rId96">
        <w:r>
          <w:rPr>
            <w:color w:val="3366FF"/>
          </w:rPr>
          <w:t xml:space="preserve"> </w:t>
        </w:r>
      </w:hyperlink>
      <w:hyperlink r:id="rId97">
        <w:r>
          <w:t xml:space="preserve"> </w:t>
        </w:r>
      </w:hyperlink>
      <w:hyperlink r:id="rId98">
        <w:r>
          <w:rPr>
            <w:rFonts w:ascii="Calibri" w:eastAsia="Calibri" w:hAnsi="Calibri" w:cs="Calibri"/>
            <w:sz w:val="22"/>
          </w:rPr>
          <w:t xml:space="preserve"> </w:t>
        </w:r>
      </w:hyperlink>
    </w:p>
    <w:p w:rsidR="001D798A" w:rsidRDefault="00E52C52">
      <w:pPr>
        <w:spacing w:after="4" w:line="355" w:lineRule="auto"/>
        <w:ind w:left="4" w:right="24"/>
      </w:pPr>
      <w:r>
        <w:t xml:space="preserve">Pro rodiče: rodičovská linka 283 852 222 (v provozu: pondělí 13–16 hod, středa 16–19 hod)  </w:t>
      </w:r>
      <w:r>
        <w:rPr>
          <w:rFonts w:ascii="Calibri" w:eastAsia="Calibri" w:hAnsi="Calibri" w:cs="Calibri"/>
          <w:sz w:val="22"/>
        </w:rPr>
        <w:t xml:space="preserve"> </w:t>
      </w:r>
    </w:p>
    <w:p w:rsidR="001D798A" w:rsidRDefault="00E52C52">
      <w:pPr>
        <w:spacing w:after="3" w:line="358" w:lineRule="auto"/>
        <w:ind w:left="4" w:right="24"/>
      </w:pPr>
      <w:r>
        <w:t xml:space="preserve">Krizová telefonní linka k šikaně pro učitele, žáky a jejich rodiče 286 881 059 Poradna pro rodinu a mezilidské vztahy Kadaň 777 067 091, </w:t>
      </w:r>
      <w:r>
        <w:rPr>
          <w:b/>
        </w:rPr>
        <w:t>poradna.kadan@seznam.cz</w:t>
      </w:r>
      <w:r>
        <w:t xml:space="preserve">  </w:t>
      </w:r>
      <w:r>
        <w:rPr>
          <w:rFonts w:ascii="Calibri" w:eastAsia="Calibri" w:hAnsi="Calibri" w:cs="Calibri"/>
          <w:sz w:val="22"/>
        </w:rPr>
        <w:t xml:space="preserve"> </w:t>
      </w:r>
    </w:p>
    <w:p w:rsidR="001D798A" w:rsidRDefault="00E52C52">
      <w:pPr>
        <w:spacing w:after="8" w:line="354" w:lineRule="auto"/>
        <w:ind w:left="4" w:right="24"/>
      </w:pPr>
      <w:r>
        <w:t xml:space="preserve">Agentura Radost, pomoc potřebným, Sociální centrum Radka, </w:t>
      </w:r>
      <w:r>
        <w:rPr>
          <w:b/>
        </w:rPr>
        <w:t>www.mcr.kadan.cz</w:t>
      </w:r>
      <w:r>
        <w:rPr>
          <w:color w:val="000080"/>
        </w:rPr>
        <w:t xml:space="preserve"> </w:t>
      </w:r>
      <w:r>
        <w:t xml:space="preserve">Centrum prevence Světlo: Jana </w:t>
      </w:r>
      <w:proofErr w:type="spellStart"/>
      <w:r>
        <w:t>Švermy</w:t>
      </w:r>
      <w:proofErr w:type="spellEnd"/>
      <w:r>
        <w:t xml:space="preserve"> 824, Kadaň,</w:t>
      </w:r>
      <w:hyperlink r:id="rId99">
        <w:r>
          <w:t xml:space="preserve"> </w:t>
        </w:r>
      </w:hyperlink>
      <w:hyperlink r:id="rId100">
        <w:r>
          <w:rPr>
            <w:b/>
            <w:u w:val="single" w:color="003399"/>
          </w:rPr>
          <w:t>www.svetlokadanzs.</w:t>
        </w:r>
      </w:hyperlink>
      <w:hyperlink r:id="rId101">
        <w:r>
          <w:rPr>
            <w:b/>
            <w:u w:val="single" w:color="003399"/>
          </w:rPr>
          <w:t>c</w:t>
        </w:r>
      </w:hyperlink>
      <w:hyperlink r:id="rId102">
        <w:r>
          <w:rPr>
            <w:b/>
            <w:u w:val="single" w:color="003399"/>
          </w:rPr>
          <w:t>z</w:t>
        </w:r>
      </w:hyperlink>
      <w:hyperlink r:id="rId103">
        <w:r>
          <w:rPr>
            <w:b/>
          </w:rPr>
          <w:t xml:space="preserve"> </w:t>
        </w:r>
      </w:hyperlink>
      <w:hyperlink r:id="rId104">
        <w:r>
          <w:t xml:space="preserve"> </w:t>
        </w:r>
      </w:hyperlink>
      <w:hyperlink r:id="rId105">
        <w:r>
          <w:rPr>
            <w:rFonts w:ascii="Calibri" w:eastAsia="Calibri" w:hAnsi="Calibri" w:cs="Calibri"/>
            <w:sz w:val="22"/>
          </w:rPr>
          <w:t xml:space="preserve"> </w:t>
        </w:r>
      </w:hyperlink>
    </w:p>
    <w:p w:rsidR="001D798A" w:rsidRDefault="00E52C52">
      <w:pPr>
        <w:spacing w:after="0" w:line="259" w:lineRule="auto"/>
        <w:ind w:left="571" w:firstLine="0"/>
        <w:jc w:val="center"/>
      </w:pPr>
      <w:r>
        <w:rPr>
          <w:b/>
        </w:rPr>
        <w:t xml:space="preserve"> </w:t>
      </w:r>
    </w:p>
    <w:p w:rsidR="00C22B09" w:rsidRDefault="00C22B09">
      <w:pPr>
        <w:spacing w:after="47" w:line="259" w:lineRule="auto"/>
        <w:ind w:left="674" w:firstLine="0"/>
        <w:jc w:val="center"/>
        <w:rPr>
          <w:b/>
        </w:rPr>
      </w:pPr>
    </w:p>
    <w:p w:rsidR="00C22B09" w:rsidRDefault="00C22B09">
      <w:pPr>
        <w:spacing w:after="47" w:line="259" w:lineRule="auto"/>
        <w:ind w:left="674" w:firstLine="0"/>
        <w:jc w:val="center"/>
        <w:rPr>
          <w:b/>
        </w:rPr>
      </w:pPr>
    </w:p>
    <w:p w:rsidR="00C22B09" w:rsidRDefault="00C22B09">
      <w:pPr>
        <w:spacing w:after="47" w:line="259" w:lineRule="auto"/>
        <w:ind w:left="674" w:firstLine="0"/>
        <w:jc w:val="center"/>
        <w:rPr>
          <w:b/>
        </w:rPr>
      </w:pPr>
    </w:p>
    <w:p w:rsidR="00C22B09" w:rsidRDefault="00C22B09">
      <w:pPr>
        <w:spacing w:after="47" w:line="259" w:lineRule="auto"/>
        <w:ind w:left="674" w:firstLine="0"/>
        <w:jc w:val="center"/>
        <w:rPr>
          <w:b/>
        </w:rPr>
      </w:pPr>
    </w:p>
    <w:p w:rsidR="00C22B09" w:rsidRDefault="00C22B09">
      <w:pPr>
        <w:spacing w:after="47" w:line="259" w:lineRule="auto"/>
        <w:ind w:left="674" w:firstLine="0"/>
        <w:jc w:val="center"/>
        <w:rPr>
          <w:b/>
        </w:rPr>
      </w:pPr>
    </w:p>
    <w:p w:rsidR="00C22B09" w:rsidRDefault="00C22B09">
      <w:pPr>
        <w:spacing w:after="47" w:line="259" w:lineRule="auto"/>
        <w:ind w:left="674" w:firstLine="0"/>
        <w:jc w:val="center"/>
        <w:rPr>
          <w:b/>
        </w:rPr>
      </w:pPr>
    </w:p>
    <w:p w:rsidR="00C22B09" w:rsidRDefault="00C22B09">
      <w:pPr>
        <w:spacing w:after="47" w:line="259" w:lineRule="auto"/>
        <w:ind w:left="674" w:firstLine="0"/>
        <w:jc w:val="center"/>
        <w:rPr>
          <w:b/>
        </w:rPr>
      </w:pPr>
    </w:p>
    <w:p w:rsidR="00C22B09" w:rsidRDefault="00C22B09">
      <w:pPr>
        <w:spacing w:after="47" w:line="259" w:lineRule="auto"/>
        <w:ind w:left="674" w:firstLine="0"/>
        <w:jc w:val="center"/>
        <w:rPr>
          <w:b/>
        </w:rPr>
      </w:pPr>
    </w:p>
    <w:p w:rsidR="001D798A" w:rsidRDefault="00E52C52">
      <w:pPr>
        <w:spacing w:after="47" w:line="259" w:lineRule="auto"/>
        <w:ind w:left="674" w:firstLine="0"/>
        <w:jc w:val="center"/>
      </w:pPr>
      <w:r>
        <w:rPr>
          <w:b/>
        </w:rPr>
        <w:t xml:space="preserve">  </w:t>
      </w:r>
      <w:r>
        <w:rPr>
          <w:rFonts w:ascii="Calibri" w:eastAsia="Calibri" w:hAnsi="Calibri" w:cs="Calibri"/>
          <w:sz w:val="22"/>
        </w:rPr>
        <w:t xml:space="preserve"> </w:t>
      </w:r>
    </w:p>
    <w:p w:rsidR="001D798A" w:rsidRDefault="00E52C52">
      <w:pPr>
        <w:pStyle w:val="Nadpis1"/>
        <w:ind w:left="-5"/>
      </w:pPr>
      <w:bookmarkStart w:id="40" w:name="_Toc23421"/>
      <w:r>
        <w:lastRenderedPageBreak/>
        <w:t xml:space="preserve">Příloha č. 1 - KRIZOVÝ PLÁN ŠKOLY   </w:t>
      </w:r>
      <w:r>
        <w:rPr>
          <w:sz w:val="24"/>
        </w:rPr>
        <w:t xml:space="preserve">  </w:t>
      </w:r>
      <w:r>
        <w:t xml:space="preserve"> </w:t>
      </w:r>
      <w:bookmarkEnd w:id="40"/>
    </w:p>
    <w:p w:rsidR="001D798A" w:rsidRDefault="00E52C52">
      <w:pPr>
        <w:spacing w:after="0" w:line="353" w:lineRule="auto"/>
        <w:ind w:left="4" w:right="24"/>
      </w:pPr>
      <w:r>
        <w:t xml:space="preserve">Vychází z Metodického pokynu ministryně školství, mládeže a tělovýchovy k prevenci a řešení šikany ve školách a školských zařízeních (č.j. MSMT-21149/2016) a Metodického doporučení k primární prevenci rizikového chování u dětí a mládeže (Dokument </w:t>
      </w:r>
      <w:proofErr w:type="gramStart"/>
      <w:r>
        <w:t>MŠMT  č.j.</w:t>
      </w:r>
      <w:proofErr w:type="gramEnd"/>
      <w:r>
        <w:t xml:space="preserve">: 21291/2010-28)  </w:t>
      </w:r>
      <w:r>
        <w:rPr>
          <w:rFonts w:ascii="Calibri" w:eastAsia="Calibri" w:hAnsi="Calibri" w:cs="Calibri"/>
          <w:sz w:val="22"/>
        </w:rPr>
        <w:t xml:space="preserve"> </w:t>
      </w:r>
    </w:p>
    <w:p w:rsidR="001D798A" w:rsidRDefault="00E52C52">
      <w:pPr>
        <w:spacing w:after="120" w:line="259" w:lineRule="auto"/>
        <w:ind w:left="29" w:firstLine="0"/>
        <w:jc w:val="left"/>
      </w:pPr>
      <w:r>
        <w:t xml:space="preserve">  </w:t>
      </w:r>
      <w:r>
        <w:rPr>
          <w:rFonts w:ascii="Calibri" w:eastAsia="Calibri" w:hAnsi="Calibri" w:cs="Calibri"/>
          <w:sz w:val="22"/>
        </w:rPr>
        <w:t xml:space="preserve"> </w:t>
      </w:r>
    </w:p>
    <w:p w:rsidR="00C22B09" w:rsidRDefault="00C22B09">
      <w:pPr>
        <w:spacing w:after="0" w:line="350" w:lineRule="auto"/>
        <w:ind w:left="4" w:right="24"/>
      </w:pPr>
    </w:p>
    <w:p w:rsidR="00C22B09" w:rsidRDefault="00C22B09">
      <w:pPr>
        <w:spacing w:after="0" w:line="350" w:lineRule="auto"/>
        <w:ind w:left="4" w:right="24"/>
      </w:pPr>
    </w:p>
    <w:p w:rsidR="00C22B09" w:rsidRDefault="00C22B09">
      <w:pPr>
        <w:spacing w:after="0" w:line="350" w:lineRule="auto"/>
        <w:ind w:left="4" w:right="24"/>
      </w:pPr>
    </w:p>
    <w:p w:rsidR="00C22B09" w:rsidRDefault="00C22B09">
      <w:pPr>
        <w:spacing w:after="0" w:line="350" w:lineRule="auto"/>
        <w:ind w:left="4" w:right="24"/>
      </w:pPr>
    </w:p>
    <w:p w:rsidR="00C22B09" w:rsidRDefault="00C22B09">
      <w:pPr>
        <w:spacing w:after="0" w:line="350" w:lineRule="auto"/>
        <w:ind w:left="4" w:right="24"/>
      </w:pPr>
    </w:p>
    <w:p w:rsidR="001D798A" w:rsidRDefault="00E52C52">
      <w:pPr>
        <w:spacing w:after="0" w:line="350" w:lineRule="auto"/>
        <w:ind w:left="4" w:right="24"/>
      </w:pPr>
      <w:r>
        <w:t xml:space="preserve">Krizový plán školy je součástí minimálního preventivního programu pro </w:t>
      </w:r>
      <w:proofErr w:type="spellStart"/>
      <w:r>
        <w:t>šk</w:t>
      </w:r>
      <w:proofErr w:type="spellEnd"/>
      <w:r>
        <w:t>.</w:t>
      </w:r>
      <w:r w:rsidR="00C22B09">
        <w:t xml:space="preserve"> r</w:t>
      </w:r>
      <w:r>
        <w:t>ok 202</w:t>
      </w:r>
      <w:r w:rsidR="00C22B09">
        <w:t>5</w:t>
      </w:r>
      <w:r>
        <w:t>/202</w:t>
      </w:r>
      <w:r w:rsidR="00C22B09">
        <w:t>6</w:t>
      </w:r>
      <w:r>
        <w:t xml:space="preserve">.  </w:t>
      </w:r>
      <w:r>
        <w:rPr>
          <w:rFonts w:ascii="Calibri" w:eastAsia="Calibri" w:hAnsi="Calibri" w:cs="Calibri"/>
          <w:sz w:val="22"/>
        </w:rPr>
        <w:t xml:space="preserve"> </w:t>
      </w:r>
    </w:p>
    <w:p w:rsidR="001D798A" w:rsidRDefault="00E52C52">
      <w:pPr>
        <w:spacing w:after="113" w:line="259" w:lineRule="auto"/>
        <w:ind w:left="29" w:firstLine="0"/>
        <w:jc w:val="left"/>
      </w:pPr>
      <w:r>
        <w:t xml:space="preserve">  </w:t>
      </w:r>
      <w:r>
        <w:rPr>
          <w:rFonts w:ascii="Calibri" w:eastAsia="Calibri" w:hAnsi="Calibri" w:cs="Calibri"/>
          <w:sz w:val="22"/>
        </w:rPr>
        <w:t xml:space="preserve"> </w:t>
      </w:r>
    </w:p>
    <w:p w:rsidR="00C22B09" w:rsidRDefault="00C22B09">
      <w:pPr>
        <w:spacing w:after="0" w:line="259" w:lineRule="auto"/>
        <w:ind w:left="29" w:firstLine="0"/>
        <w:jc w:val="left"/>
      </w:pPr>
    </w:p>
    <w:p w:rsidR="00C22B09" w:rsidRDefault="00C22B09">
      <w:pPr>
        <w:spacing w:after="0" w:line="259" w:lineRule="auto"/>
        <w:ind w:left="29" w:firstLine="0"/>
        <w:jc w:val="left"/>
      </w:pPr>
    </w:p>
    <w:p w:rsidR="00C22B09" w:rsidRDefault="00C22B09">
      <w:pPr>
        <w:spacing w:after="0" w:line="259" w:lineRule="auto"/>
        <w:ind w:left="29" w:firstLine="0"/>
        <w:jc w:val="left"/>
      </w:pPr>
    </w:p>
    <w:p w:rsidR="001D798A" w:rsidRDefault="00E52C52">
      <w:pPr>
        <w:spacing w:after="0" w:line="259" w:lineRule="auto"/>
        <w:ind w:left="29" w:firstLine="0"/>
        <w:jc w:val="left"/>
        <w:rPr>
          <w:rFonts w:ascii="Calibri" w:eastAsia="Calibri" w:hAnsi="Calibri" w:cs="Calibri"/>
          <w:sz w:val="22"/>
        </w:rPr>
      </w:pPr>
      <w:r>
        <w:t xml:space="preserve">  </w:t>
      </w:r>
      <w:r>
        <w:rPr>
          <w:noProof/>
        </w:rPr>
        <w:drawing>
          <wp:inline distT="0" distB="0" distL="0" distR="0">
            <wp:extent cx="347345" cy="397510"/>
            <wp:effectExtent l="0" t="0" r="0" b="0"/>
            <wp:docPr id="2598" name="Picture 2598"/>
            <wp:cNvGraphicFramePr/>
            <a:graphic xmlns:a="http://schemas.openxmlformats.org/drawingml/2006/main">
              <a:graphicData uri="http://schemas.openxmlformats.org/drawingml/2006/picture">
                <pic:pic xmlns:pic="http://schemas.openxmlformats.org/drawingml/2006/picture">
                  <pic:nvPicPr>
                    <pic:cNvPr id="2598" name="Picture 2598"/>
                    <pic:cNvPicPr/>
                  </pic:nvPicPr>
                  <pic:blipFill>
                    <a:blip r:embed="rId106"/>
                    <a:stretch>
                      <a:fillRect/>
                    </a:stretch>
                  </pic:blipFill>
                  <pic:spPr>
                    <a:xfrm>
                      <a:off x="0" y="0"/>
                      <a:ext cx="347345" cy="397510"/>
                    </a:xfrm>
                    <a:prstGeom prst="rect">
                      <a:avLst/>
                    </a:prstGeom>
                  </pic:spPr>
                </pic:pic>
              </a:graphicData>
            </a:graphic>
          </wp:inline>
        </w:drawing>
      </w:r>
      <w:r>
        <w:rPr>
          <w:b/>
          <w:sz w:val="28"/>
        </w:rPr>
        <w:t xml:space="preserve"> </w:t>
      </w:r>
      <w:r>
        <w:t xml:space="preserve"> </w:t>
      </w:r>
      <w:r>
        <w:rPr>
          <w:rFonts w:ascii="Calibri" w:eastAsia="Calibri" w:hAnsi="Calibri" w:cs="Calibri"/>
          <w:sz w:val="22"/>
        </w:rPr>
        <w:t xml:space="preserve"> </w:t>
      </w:r>
    </w:p>
    <w:p w:rsidR="00C22B09" w:rsidRDefault="00C22B09">
      <w:pPr>
        <w:spacing w:after="0" w:line="259" w:lineRule="auto"/>
        <w:ind w:left="29" w:firstLine="0"/>
        <w:jc w:val="left"/>
      </w:pPr>
    </w:p>
    <w:p w:rsidR="00C22B09" w:rsidRDefault="00C22B09">
      <w:pPr>
        <w:spacing w:after="0" w:line="259" w:lineRule="auto"/>
        <w:ind w:left="29" w:firstLine="0"/>
        <w:jc w:val="left"/>
      </w:pPr>
    </w:p>
    <w:p w:rsidR="00C22B09" w:rsidRDefault="00C22B09">
      <w:pPr>
        <w:spacing w:after="0" w:line="259" w:lineRule="auto"/>
        <w:ind w:left="29" w:firstLine="0"/>
        <w:jc w:val="left"/>
      </w:pPr>
    </w:p>
    <w:p w:rsidR="00C22B09" w:rsidRDefault="00C22B09">
      <w:pPr>
        <w:spacing w:after="0" w:line="259" w:lineRule="auto"/>
        <w:ind w:left="29" w:firstLine="0"/>
        <w:jc w:val="left"/>
      </w:pPr>
    </w:p>
    <w:p w:rsidR="00C22B09" w:rsidRDefault="00C22B09">
      <w:pPr>
        <w:spacing w:after="0" w:line="259" w:lineRule="auto"/>
        <w:ind w:left="29" w:firstLine="0"/>
        <w:jc w:val="left"/>
      </w:pPr>
    </w:p>
    <w:p w:rsidR="00C22B09" w:rsidRDefault="00E52C52">
      <w:pPr>
        <w:ind w:left="4" w:right="24"/>
      </w:pPr>
      <w:r>
        <w:t>VYPRACOVALA: Ing.</w:t>
      </w:r>
      <w:r w:rsidR="00C22B09">
        <w:t xml:space="preserve"> </w:t>
      </w:r>
      <w:r>
        <w:t xml:space="preserve">Ivana Ferenčíková, metodik prevence (MP) pro </w:t>
      </w:r>
      <w:r w:rsidR="00C22B09">
        <w:t>6</w:t>
      </w:r>
      <w:r>
        <w:t xml:space="preserve">. – 9. ročník   </w:t>
      </w:r>
    </w:p>
    <w:p w:rsidR="001D798A" w:rsidRDefault="00C22B09">
      <w:pPr>
        <w:ind w:left="4" w:right="24"/>
      </w:pPr>
      <w:r>
        <w:tab/>
      </w:r>
      <w:r>
        <w:tab/>
      </w:r>
      <w:r>
        <w:tab/>
        <w:t xml:space="preserve">     Mgr. Miluše Sukovičová, metodik prevence (MP) pro 1. – 5. ročník </w:t>
      </w:r>
      <w:r w:rsidR="00E52C52">
        <w:t xml:space="preserve">                </w:t>
      </w:r>
      <w:r w:rsidR="00E52C52">
        <w:rPr>
          <w:rFonts w:ascii="Calibri" w:eastAsia="Calibri" w:hAnsi="Calibri" w:cs="Calibri"/>
          <w:sz w:val="22"/>
        </w:rPr>
        <w:t xml:space="preserve"> </w:t>
      </w:r>
    </w:p>
    <w:p w:rsidR="001D798A" w:rsidRDefault="00E52C52">
      <w:pPr>
        <w:spacing w:after="141" w:line="259" w:lineRule="auto"/>
        <w:ind w:left="29" w:firstLine="0"/>
        <w:jc w:val="left"/>
      </w:pPr>
      <w:r>
        <w:t xml:space="preserve">   </w:t>
      </w:r>
      <w:r>
        <w:tab/>
        <w:t xml:space="preserve">   </w:t>
      </w:r>
      <w:r>
        <w:tab/>
        <w:t xml:space="preserve">   </w:t>
      </w:r>
      <w:r>
        <w:rPr>
          <w:rFonts w:ascii="Calibri" w:eastAsia="Calibri" w:hAnsi="Calibri" w:cs="Calibri"/>
          <w:sz w:val="22"/>
        </w:rPr>
        <w:t xml:space="preserve"> </w:t>
      </w:r>
    </w:p>
    <w:p w:rsidR="001D798A" w:rsidRDefault="00E52C52">
      <w:pPr>
        <w:ind w:left="4" w:right="24"/>
      </w:pPr>
      <w:r>
        <w:t xml:space="preserve">SCHVÁLILA: Mgr. Alena </w:t>
      </w:r>
      <w:proofErr w:type="spellStart"/>
      <w:r>
        <w:t>Roubínová</w:t>
      </w:r>
      <w:proofErr w:type="spellEnd"/>
      <w:r>
        <w:t xml:space="preserve">, ředitelka školy (ŘŠ)  </w:t>
      </w:r>
      <w:r>
        <w:rPr>
          <w:rFonts w:ascii="Calibri" w:eastAsia="Calibri" w:hAnsi="Calibri" w:cs="Calibri"/>
          <w:sz w:val="22"/>
        </w:rPr>
        <w:t xml:space="preserve"> </w:t>
      </w:r>
    </w:p>
    <w:p w:rsidR="001D798A" w:rsidRDefault="00E52C52">
      <w:pPr>
        <w:spacing w:after="95" w:line="259" w:lineRule="auto"/>
        <w:ind w:left="83" w:firstLine="0"/>
        <w:jc w:val="center"/>
      </w:pPr>
      <w:r>
        <w:rPr>
          <w:rFonts w:ascii="Calibri" w:eastAsia="Calibri" w:hAnsi="Calibri" w:cs="Calibri"/>
          <w:sz w:val="22"/>
        </w:rPr>
        <w:t xml:space="preserve"> </w:t>
      </w:r>
    </w:p>
    <w:p w:rsidR="00C22B09" w:rsidRDefault="00C22B09" w:rsidP="00C22B09">
      <w:pPr>
        <w:spacing w:after="1" w:line="360" w:lineRule="auto"/>
        <w:ind w:left="1260" w:right="1057" w:hanging="10"/>
        <w:rPr>
          <w:b/>
          <w:color w:val="FF0000"/>
          <w:sz w:val="32"/>
        </w:rPr>
      </w:pPr>
    </w:p>
    <w:p w:rsidR="00C22B09" w:rsidRDefault="00C22B09">
      <w:pPr>
        <w:spacing w:after="1" w:line="360" w:lineRule="auto"/>
        <w:ind w:left="1260" w:right="1057" w:hanging="10"/>
        <w:jc w:val="center"/>
        <w:rPr>
          <w:b/>
          <w:color w:val="FF0000"/>
          <w:sz w:val="32"/>
        </w:rPr>
      </w:pPr>
    </w:p>
    <w:p w:rsidR="00C22B09" w:rsidRDefault="00C22B09" w:rsidP="00C22B09">
      <w:pPr>
        <w:spacing w:after="1" w:line="360" w:lineRule="auto"/>
        <w:ind w:left="0" w:right="1057" w:firstLine="0"/>
        <w:rPr>
          <w:b/>
          <w:color w:val="FF0000"/>
          <w:sz w:val="32"/>
        </w:rPr>
      </w:pPr>
    </w:p>
    <w:p w:rsidR="00C22B09" w:rsidRDefault="00C22B09" w:rsidP="00C22B09">
      <w:pPr>
        <w:spacing w:after="1" w:line="360" w:lineRule="auto"/>
        <w:ind w:left="0" w:right="1057" w:firstLine="0"/>
        <w:rPr>
          <w:b/>
          <w:color w:val="FF0000"/>
          <w:sz w:val="32"/>
        </w:rPr>
      </w:pPr>
    </w:p>
    <w:p w:rsidR="001D798A" w:rsidRDefault="00E52C52">
      <w:pPr>
        <w:spacing w:after="1" w:line="360" w:lineRule="auto"/>
        <w:ind w:left="1260" w:right="1057" w:hanging="10"/>
        <w:jc w:val="center"/>
      </w:pPr>
      <w:r>
        <w:rPr>
          <w:b/>
          <w:color w:val="FF0000"/>
          <w:sz w:val="32"/>
        </w:rPr>
        <w:lastRenderedPageBreak/>
        <w:t xml:space="preserve">Nikdo nemá právo druhému ubližovat Postupy řešení šikanování </w:t>
      </w:r>
    </w:p>
    <w:p w:rsidR="001D798A" w:rsidRDefault="00E52C52">
      <w:pPr>
        <w:spacing w:after="5" w:line="259" w:lineRule="auto"/>
        <w:ind w:left="339" w:right="4" w:hanging="10"/>
        <w:jc w:val="center"/>
      </w:pPr>
      <w:r>
        <w:rPr>
          <w:sz w:val="28"/>
        </w:rPr>
        <w:t xml:space="preserve">(Návod pro žáky a rodiče)   </w:t>
      </w:r>
    </w:p>
    <w:p w:rsidR="001D798A" w:rsidRDefault="00E52C52">
      <w:pPr>
        <w:spacing w:after="129" w:line="259" w:lineRule="auto"/>
        <w:ind w:left="10" w:right="25" w:hanging="10"/>
        <w:jc w:val="center"/>
      </w:pPr>
      <w:r>
        <w:rPr>
          <w:color w:val="339966"/>
          <w:sz w:val="28"/>
        </w:rPr>
        <w:t xml:space="preserve">Spolužáci se k tobě chovají nepřátelsky, ubližují ti a ty nevíš, jak dál? </w:t>
      </w:r>
      <w:r>
        <w:t xml:space="preserve"> </w:t>
      </w:r>
      <w:r>
        <w:rPr>
          <w:rFonts w:ascii="Calibri" w:eastAsia="Calibri" w:hAnsi="Calibri" w:cs="Calibri"/>
          <w:sz w:val="22"/>
        </w:rPr>
        <w:t xml:space="preserve"> </w:t>
      </w:r>
    </w:p>
    <w:p w:rsidR="001D798A" w:rsidRDefault="00E52C52">
      <w:pPr>
        <w:spacing w:after="129" w:line="259" w:lineRule="auto"/>
        <w:ind w:left="10" w:right="35" w:hanging="10"/>
        <w:jc w:val="center"/>
      </w:pPr>
      <w:r>
        <w:rPr>
          <w:color w:val="339966"/>
          <w:sz w:val="28"/>
        </w:rPr>
        <w:t xml:space="preserve">Víš o někom, kdo je šikanován, a je ti ho líto? </w:t>
      </w:r>
      <w:r>
        <w:t xml:space="preserve"> </w:t>
      </w:r>
      <w:r>
        <w:rPr>
          <w:rFonts w:ascii="Calibri" w:eastAsia="Calibri" w:hAnsi="Calibri" w:cs="Calibri"/>
          <w:sz w:val="22"/>
        </w:rPr>
        <w:t xml:space="preserve"> </w:t>
      </w:r>
    </w:p>
    <w:p w:rsidR="001D798A" w:rsidRDefault="00E52C52">
      <w:pPr>
        <w:spacing w:after="129" w:line="259" w:lineRule="auto"/>
        <w:ind w:left="10" w:right="27" w:hanging="10"/>
        <w:jc w:val="center"/>
      </w:pPr>
      <w:r>
        <w:rPr>
          <w:color w:val="339966"/>
          <w:sz w:val="28"/>
        </w:rPr>
        <w:t xml:space="preserve">Překonej strach a braň se. </w:t>
      </w:r>
      <w:r>
        <w:t xml:space="preserve"> </w:t>
      </w:r>
      <w:r>
        <w:rPr>
          <w:rFonts w:ascii="Calibri" w:eastAsia="Calibri" w:hAnsi="Calibri" w:cs="Calibri"/>
          <w:sz w:val="22"/>
        </w:rPr>
        <w:t xml:space="preserve"> </w:t>
      </w:r>
    </w:p>
    <w:p w:rsidR="001D798A" w:rsidRDefault="00E52C52">
      <w:pPr>
        <w:spacing w:after="286" w:line="259" w:lineRule="auto"/>
        <w:ind w:left="24" w:hanging="10"/>
        <w:jc w:val="left"/>
      </w:pPr>
      <w:r>
        <w:rPr>
          <w:color w:val="0000FF"/>
          <w:sz w:val="28"/>
        </w:rPr>
        <w:t xml:space="preserve">Jak se můžeš bránit? </w:t>
      </w:r>
      <w:r>
        <w:t xml:space="preserve"> </w:t>
      </w:r>
      <w:r>
        <w:rPr>
          <w:rFonts w:ascii="Calibri" w:eastAsia="Calibri" w:hAnsi="Calibri" w:cs="Calibri"/>
          <w:sz w:val="22"/>
        </w:rPr>
        <w:t xml:space="preserve"> </w:t>
      </w:r>
    </w:p>
    <w:p w:rsidR="001D798A" w:rsidRDefault="00E52C52">
      <w:pPr>
        <w:numPr>
          <w:ilvl w:val="0"/>
          <w:numId w:val="8"/>
        </w:numPr>
        <w:ind w:right="24" w:hanging="360"/>
      </w:pPr>
      <w:r>
        <w:t xml:space="preserve">Zajdi za svým třídním učitelem.  </w:t>
      </w:r>
      <w:r>
        <w:rPr>
          <w:rFonts w:ascii="Calibri" w:eastAsia="Calibri" w:hAnsi="Calibri" w:cs="Calibri"/>
          <w:sz w:val="22"/>
        </w:rPr>
        <w:t xml:space="preserve"> </w:t>
      </w:r>
    </w:p>
    <w:p w:rsidR="001D798A" w:rsidRDefault="00E52C52">
      <w:pPr>
        <w:numPr>
          <w:ilvl w:val="0"/>
          <w:numId w:val="8"/>
        </w:numPr>
        <w:ind w:right="24" w:hanging="360"/>
      </w:pPr>
      <w:r>
        <w:t xml:space="preserve">Vhoď vzkaz do schránky důvěry (v přízemí vedle knihovny).  </w:t>
      </w:r>
      <w:r>
        <w:rPr>
          <w:rFonts w:ascii="Calibri" w:eastAsia="Calibri" w:hAnsi="Calibri" w:cs="Calibri"/>
          <w:sz w:val="22"/>
        </w:rPr>
        <w:t xml:space="preserve"> </w:t>
      </w:r>
    </w:p>
    <w:p w:rsidR="001D798A" w:rsidRDefault="00E52C52">
      <w:pPr>
        <w:numPr>
          <w:ilvl w:val="0"/>
          <w:numId w:val="8"/>
        </w:numPr>
        <w:spacing w:after="246"/>
        <w:ind w:right="24" w:hanging="360"/>
      </w:pPr>
      <w:r>
        <w:t xml:space="preserve">Zajdi za Ing. Ivanou Ferenčíkovou – metodikem prevence pro 1. a 2. stupeň – najdeš ji v hlavní budově školy ve sborovně a ve třídě VI. A.  </w:t>
      </w:r>
      <w:r>
        <w:rPr>
          <w:rFonts w:ascii="Calibri" w:eastAsia="Calibri" w:hAnsi="Calibri" w:cs="Calibri"/>
          <w:sz w:val="22"/>
        </w:rPr>
        <w:t xml:space="preserve"> </w:t>
      </w:r>
    </w:p>
    <w:p w:rsidR="001D798A" w:rsidRDefault="00E52C52">
      <w:pPr>
        <w:numPr>
          <w:ilvl w:val="0"/>
          <w:numId w:val="8"/>
        </w:numPr>
        <w:spacing w:after="238"/>
        <w:ind w:right="24" w:hanging="360"/>
      </w:pPr>
      <w:r>
        <w:t xml:space="preserve">Zajdi za Mgr. Janou </w:t>
      </w:r>
      <w:proofErr w:type="spellStart"/>
      <w:r>
        <w:t>Mihalovovou</w:t>
      </w:r>
      <w:proofErr w:type="spellEnd"/>
      <w:r>
        <w:t xml:space="preserve"> –výchovným poradcem pro 2. stupeň ZŠ – najdeš ji ve sborovně v hlavní budově školy a ve třídě VII. B. </w:t>
      </w:r>
      <w:r>
        <w:rPr>
          <w:rFonts w:ascii="Calibri" w:eastAsia="Calibri" w:hAnsi="Calibri" w:cs="Calibri"/>
          <w:sz w:val="22"/>
        </w:rPr>
        <w:t xml:space="preserve"> </w:t>
      </w:r>
    </w:p>
    <w:p w:rsidR="001D798A" w:rsidRDefault="00E52C52">
      <w:pPr>
        <w:numPr>
          <w:ilvl w:val="0"/>
          <w:numId w:val="8"/>
        </w:numPr>
        <w:ind w:right="24" w:hanging="360"/>
      </w:pPr>
      <w:r>
        <w:t xml:space="preserve">Svěř se rodičům.  </w:t>
      </w:r>
      <w:r>
        <w:rPr>
          <w:rFonts w:ascii="Calibri" w:eastAsia="Calibri" w:hAnsi="Calibri" w:cs="Calibri"/>
          <w:sz w:val="22"/>
        </w:rPr>
        <w:t xml:space="preserve"> </w:t>
      </w:r>
    </w:p>
    <w:p w:rsidR="001D798A" w:rsidRDefault="00E52C52">
      <w:pPr>
        <w:numPr>
          <w:ilvl w:val="0"/>
          <w:numId w:val="8"/>
        </w:numPr>
        <w:ind w:right="24" w:hanging="360"/>
      </w:pPr>
      <w:r>
        <w:t xml:space="preserve">Použij linku důvěry, která je bezplatná (tel. č. 800 155 555 nebo 116 111.)  </w:t>
      </w:r>
      <w:r>
        <w:rPr>
          <w:rFonts w:ascii="Calibri" w:eastAsia="Calibri" w:hAnsi="Calibri" w:cs="Calibri"/>
          <w:sz w:val="22"/>
        </w:rPr>
        <w:t xml:space="preserve"> </w:t>
      </w:r>
    </w:p>
    <w:p w:rsidR="001D798A" w:rsidRDefault="00E52C52">
      <w:pPr>
        <w:numPr>
          <w:ilvl w:val="0"/>
          <w:numId w:val="8"/>
        </w:numPr>
        <w:spacing w:after="0"/>
        <w:ind w:right="24" w:hanging="360"/>
      </w:pPr>
      <w:r>
        <w:t xml:space="preserve">Webové stránky s tématikou školní šikany a </w:t>
      </w:r>
      <w:proofErr w:type="spellStart"/>
      <w:r>
        <w:t>kyberšikany</w:t>
      </w:r>
      <w:proofErr w:type="spellEnd"/>
      <w:r>
        <w:t xml:space="preserve">.  </w:t>
      </w:r>
      <w:r>
        <w:rPr>
          <w:rFonts w:ascii="Calibri" w:eastAsia="Calibri" w:hAnsi="Calibri" w:cs="Calibri"/>
          <w:sz w:val="22"/>
        </w:rPr>
        <w:t xml:space="preserve"> </w:t>
      </w:r>
    </w:p>
    <w:p w:rsidR="001D798A" w:rsidRDefault="00E52C52">
      <w:pPr>
        <w:spacing w:after="121" w:line="259" w:lineRule="auto"/>
        <w:ind w:left="29" w:firstLine="0"/>
        <w:jc w:val="left"/>
      </w:pPr>
      <w:r>
        <w:t xml:space="preserve">  </w:t>
      </w:r>
      <w:r>
        <w:rPr>
          <w:rFonts w:ascii="Calibri" w:eastAsia="Calibri" w:hAnsi="Calibri" w:cs="Calibri"/>
          <w:sz w:val="22"/>
        </w:rPr>
        <w:t xml:space="preserve"> </w:t>
      </w:r>
    </w:p>
    <w:p w:rsidR="001D798A" w:rsidRDefault="00E52C52">
      <w:pPr>
        <w:ind w:left="4" w:right="24"/>
      </w:pPr>
      <w:r>
        <w:t xml:space="preserve">Společenství proti šikaně, </w:t>
      </w:r>
      <w:hyperlink r:id="rId107">
        <w:r>
          <w:t>www.sikana.o</w:t>
        </w:r>
      </w:hyperlink>
      <w:hyperlink r:id="rId108">
        <w:r>
          <w:t>r</w:t>
        </w:r>
      </w:hyperlink>
      <w:hyperlink r:id="rId109">
        <w:r>
          <w:t>g</w:t>
        </w:r>
      </w:hyperlink>
      <w:hyperlink r:id="rId110">
        <w:r>
          <w:t xml:space="preserve">  </w:t>
        </w:r>
      </w:hyperlink>
      <w:hyperlink r:id="rId111">
        <w:r>
          <w:rPr>
            <w:rFonts w:ascii="Calibri" w:eastAsia="Calibri" w:hAnsi="Calibri" w:cs="Calibri"/>
            <w:sz w:val="22"/>
          </w:rPr>
          <w:t xml:space="preserve"> </w:t>
        </w:r>
      </w:hyperlink>
    </w:p>
    <w:p w:rsidR="001D798A" w:rsidRDefault="00E52C52">
      <w:pPr>
        <w:ind w:left="4" w:right="24"/>
      </w:pPr>
      <w:r>
        <w:t>E-</w:t>
      </w:r>
      <w:proofErr w:type="spellStart"/>
      <w:r>
        <w:t>Nebezpeci</w:t>
      </w:r>
      <w:proofErr w:type="spellEnd"/>
      <w:r>
        <w:t xml:space="preserve"> pro učitele, </w:t>
      </w:r>
      <w:hyperlink r:id="rId112">
        <w:r>
          <w:t>www</w:t>
        </w:r>
      </w:hyperlink>
      <w:hyperlink r:id="rId113">
        <w:r>
          <w:t>.</w:t>
        </w:r>
      </w:hyperlink>
      <w:hyperlink r:id="rId114">
        <w:r>
          <w:t>e</w:t>
        </w:r>
      </w:hyperlink>
      <w:hyperlink r:id="rId115">
        <w:r>
          <w:t>-</w:t>
        </w:r>
      </w:hyperlink>
      <w:hyperlink r:id="rId116">
        <w:r>
          <w:t>nebezpeci.</w:t>
        </w:r>
      </w:hyperlink>
      <w:hyperlink r:id="rId117">
        <w:r>
          <w:t>c</w:t>
        </w:r>
      </w:hyperlink>
      <w:hyperlink r:id="rId118">
        <w:r>
          <w:t>z</w:t>
        </w:r>
      </w:hyperlink>
      <w:hyperlink r:id="rId119">
        <w:r>
          <w:t xml:space="preserve">  </w:t>
        </w:r>
      </w:hyperlink>
      <w:hyperlink r:id="rId120">
        <w:r>
          <w:rPr>
            <w:rFonts w:ascii="Calibri" w:eastAsia="Calibri" w:hAnsi="Calibri" w:cs="Calibri"/>
            <w:sz w:val="22"/>
          </w:rPr>
          <w:t xml:space="preserve"> </w:t>
        </w:r>
      </w:hyperlink>
    </w:p>
    <w:p w:rsidR="001D798A" w:rsidRDefault="00E52C52">
      <w:pPr>
        <w:spacing w:after="1" w:line="364" w:lineRule="auto"/>
        <w:ind w:left="4" w:right="2262"/>
      </w:pPr>
      <w:r>
        <w:t xml:space="preserve">Národní centrum bezpečnějšího internetu, </w:t>
      </w:r>
      <w:hyperlink r:id="rId121">
        <w:r>
          <w:t>www.ncbi.</w:t>
        </w:r>
      </w:hyperlink>
      <w:hyperlink r:id="rId122">
        <w:r>
          <w:t>c</w:t>
        </w:r>
      </w:hyperlink>
      <w:hyperlink r:id="rId123">
        <w:r>
          <w:t>z</w:t>
        </w:r>
      </w:hyperlink>
      <w:hyperlink r:id="rId124">
        <w:r>
          <w:t xml:space="preserve">  </w:t>
        </w:r>
      </w:hyperlink>
      <w:hyperlink r:id="rId125">
        <w:r>
          <w:rPr>
            <w:rFonts w:ascii="Calibri" w:eastAsia="Calibri" w:hAnsi="Calibri" w:cs="Calibri"/>
            <w:sz w:val="22"/>
          </w:rPr>
          <w:t xml:space="preserve"> </w:t>
        </w:r>
      </w:hyperlink>
      <w:r>
        <w:rPr>
          <w:b/>
        </w:rPr>
        <w:t xml:space="preserve">Kontakty </w:t>
      </w:r>
      <w:r>
        <w:t xml:space="preserve"> </w:t>
      </w:r>
      <w:r>
        <w:rPr>
          <w:rFonts w:ascii="Calibri" w:eastAsia="Calibri" w:hAnsi="Calibri" w:cs="Calibri"/>
          <w:sz w:val="22"/>
        </w:rPr>
        <w:t xml:space="preserve"> </w:t>
      </w:r>
    </w:p>
    <w:p w:rsidR="001D798A" w:rsidRDefault="00E52C52">
      <w:pPr>
        <w:ind w:left="4" w:right="24"/>
      </w:pPr>
      <w:r>
        <w:t xml:space="preserve">Sdružení Linka bezpečí (116 111), </w:t>
      </w:r>
      <w:hyperlink r:id="rId126">
        <w:r>
          <w:t>www.linkabezpeci.</w:t>
        </w:r>
      </w:hyperlink>
      <w:hyperlink r:id="rId127">
        <w:r>
          <w:t>c</w:t>
        </w:r>
      </w:hyperlink>
      <w:hyperlink r:id="rId128">
        <w:r>
          <w:t>z</w:t>
        </w:r>
      </w:hyperlink>
      <w:hyperlink r:id="rId129">
        <w:r>
          <w:t xml:space="preserve">  </w:t>
        </w:r>
      </w:hyperlink>
      <w:hyperlink r:id="rId130">
        <w:r>
          <w:rPr>
            <w:rFonts w:ascii="Calibri" w:eastAsia="Calibri" w:hAnsi="Calibri" w:cs="Calibri"/>
            <w:sz w:val="22"/>
          </w:rPr>
          <w:t xml:space="preserve"> </w:t>
        </w:r>
      </w:hyperlink>
    </w:p>
    <w:p w:rsidR="001D798A" w:rsidRDefault="00E52C52">
      <w:pPr>
        <w:ind w:left="4" w:right="24"/>
      </w:pPr>
      <w:r>
        <w:t xml:space="preserve">Poradna webu Minimalizace šikany, www.minimalizacesikany.cz  </w:t>
      </w:r>
      <w:r>
        <w:rPr>
          <w:rFonts w:ascii="Calibri" w:eastAsia="Calibri" w:hAnsi="Calibri" w:cs="Calibri"/>
          <w:sz w:val="22"/>
        </w:rPr>
        <w:t xml:space="preserve"> </w:t>
      </w:r>
    </w:p>
    <w:p w:rsidR="001D798A" w:rsidRDefault="00E52C52">
      <w:pPr>
        <w:spacing w:after="120" w:line="258" w:lineRule="auto"/>
        <w:ind w:left="14" w:hanging="10"/>
        <w:jc w:val="left"/>
      </w:pPr>
      <w:r>
        <w:t xml:space="preserve">Internet poradna, </w:t>
      </w:r>
      <w:hyperlink r:id="rId131">
        <w:r>
          <w:t>www.internetporadna.</w:t>
        </w:r>
      </w:hyperlink>
      <w:hyperlink r:id="rId132">
        <w:r>
          <w:t>c</w:t>
        </w:r>
      </w:hyperlink>
      <w:hyperlink r:id="rId133">
        <w:r>
          <w:t>z</w:t>
        </w:r>
      </w:hyperlink>
      <w:hyperlink r:id="rId134">
        <w:r>
          <w:t xml:space="preserve">  </w:t>
        </w:r>
      </w:hyperlink>
      <w:hyperlink r:id="rId135">
        <w:r>
          <w:rPr>
            <w:rFonts w:ascii="Calibri" w:eastAsia="Calibri" w:hAnsi="Calibri" w:cs="Calibri"/>
            <w:sz w:val="22"/>
          </w:rPr>
          <w:t xml:space="preserve"> </w:t>
        </w:r>
      </w:hyperlink>
    </w:p>
    <w:p w:rsidR="001D798A" w:rsidRDefault="00E52C52">
      <w:pPr>
        <w:spacing w:after="1" w:line="356" w:lineRule="auto"/>
        <w:ind w:left="4" w:right="24"/>
      </w:pPr>
      <w:r>
        <w:t xml:space="preserve">Kontaktní centrum, které přijímá hlášení, týkající se nezákonného a nevhodného obsahu </w:t>
      </w:r>
      <w:proofErr w:type="spellStart"/>
      <w:proofErr w:type="gramStart"/>
      <w:r>
        <w:t>internetu,www.Horka</w:t>
      </w:r>
      <w:proofErr w:type="spellEnd"/>
      <w:r>
        <w:t>-</w:t>
      </w:r>
      <w:proofErr w:type="gramEnd"/>
      <w:r>
        <w:t xml:space="preserve"> linka.cz  </w:t>
      </w:r>
      <w:r>
        <w:rPr>
          <w:rFonts w:ascii="Calibri" w:eastAsia="Calibri" w:hAnsi="Calibri" w:cs="Calibri"/>
          <w:sz w:val="22"/>
        </w:rPr>
        <w:t xml:space="preserve"> </w:t>
      </w:r>
    </w:p>
    <w:p w:rsidR="001D798A" w:rsidRDefault="00E52C52">
      <w:pPr>
        <w:spacing w:after="0" w:line="365" w:lineRule="auto"/>
        <w:ind w:left="4" w:right="24"/>
      </w:pPr>
      <w:r>
        <w:t>Poradna E-</w:t>
      </w:r>
      <w:proofErr w:type="spellStart"/>
      <w:proofErr w:type="gramStart"/>
      <w:r>
        <w:t>Bezpeci</w:t>
      </w:r>
      <w:proofErr w:type="spellEnd"/>
      <w:r>
        <w:t xml:space="preserve"> - poradenská</w:t>
      </w:r>
      <w:proofErr w:type="gramEnd"/>
      <w:r>
        <w:t xml:space="preserve"> linka zaměřená na prevenci rizikového chování na  </w:t>
      </w:r>
      <w:r>
        <w:rPr>
          <w:rFonts w:ascii="Calibri" w:eastAsia="Calibri" w:hAnsi="Calibri" w:cs="Calibri"/>
          <w:sz w:val="22"/>
        </w:rPr>
        <w:t xml:space="preserve"> </w:t>
      </w:r>
      <w:r>
        <w:t xml:space="preserve">Internetu, www.napisnam.cz  </w:t>
      </w:r>
      <w:r>
        <w:rPr>
          <w:rFonts w:ascii="Calibri" w:eastAsia="Calibri" w:hAnsi="Calibri" w:cs="Calibri"/>
          <w:sz w:val="22"/>
        </w:rPr>
        <w:t xml:space="preserve"> </w:t>
      </w:r>
    </w:p>
    <w:p w:rsidR="001D798A" w:rsidRDefault="00E52C52">
      <w:pPr>
        <w:spacing w:after="0" w:line="358" w:lineRule="auto"/>
        <w:ind w:left="19" w:hanging="20"/>
        <w:jc w:val="left"/>
      </w:pPr>
      <w:r>
        <w:t xml:space="preserve">“Nenech to být” je internetový systém a mobilní aplikace bojující proti šikaně a vylučování z kolektivu na školách po celé ČR. S podporou Ministerstva školství, mládeže a tělovýchovy přinášíme efektivní způsob odhalování těchto problémů ještě v jejich </w:t>
      </w:r>
      <w:r>
        <w:lastRenderedPageBreak/>
        <w:t xml:space="preserve">zárodku. To vše za spolupráce s Pedagogicko-psychologickou poradnou Brno a Linkou bezpečí, která aktuálně řeší veškerou administraci, schvalování škol, technickou podporu a obecnou komunikaci, </w:t>
      </w:r>
      <w:hyperlink r:id="rId136">
        <w:r>
          <w:t>www.nntb.</w:t>
        </w:r>
      </w:hyperlink>
      <w:hyperlink r:id="rId137">
        <w:r>
          <w:t>c</w:t>
        </w:r>
      </w:hyperlink>
      <w:hyperlink r:id="rId138">
        <w:r>
          <w:t>z</w:t>
        </w:r>
      </w:hyperlink>
      <w:hyperlink r:id="rId139">
        <w:r>
          <w:t xml:space="preserve">  </w:t>
        </w:r>
      </w:hyperlink>
      <w:hyperlink r:id="rId140">
        <w:r>
          <w:rPr>
            <w:rFonts w:ascii="Calibri" w:eastAsia="Calibri" w:hAnsi="Calibri" w:cs="Calibri"/>
            <w:sz w:val="22"/>
          </w:rPr>
          <w:t xml:space="preserve"> </w:t>
        </w:r>
      </w:hyperlink>
    </w:p>
    <w:p w:rsidR="001D798A" w:rsidRDefault="00E52C52">
      <w:pPr>
        <w:spacing w:after="16" w:line="259" w:lineRule="auto"/>
        <w:ind w:left="29" w:firstLine="0"/>
        <w:jc w:val="left"/>
      </w:pPr>
      <w:r>
        <w:rPr>
          <w:b/>
          <w:color w:val="0000FF"/>
        </w:rPr>
        <w:t xml:space="preserve"> </w:t>
      </w:r>
      <w:r>
        <w:t xml:space="preserve"> </w:t>
      </w:r>
      <w:r>
        <w:rPr>
          <w:rFonts w:ascii="Calibri" w:eastAsia="Calibri" w:hAnsi="Calibri" w:cs="Calibri"/>
          <w:sz w:val="22"/>
        </w:rPr>
        <w:t xml:space="preserve"> </w:t>
      </w:r>
    </w:p>
    <w:p w:rsidR="001D798A" w:rsidRDefault="00E52C52">
      <w:pPr>
        <w:spacing w:after="563" w:line="259" w:lineRule="auto"/>
        <w:ind w:left="333" w:firstLine="0"/>
        <w:jc w:val="center"/>
      </w:pPr>
      <w:r>
        <w:rPr>
          <w:rFonts w:ascii="Arial" w:eastAsia="Arial" w:hAnsi="Arial" w:cs="Arial"/>
          <w:color w:val="545454"/>
        </w:rPr>
        <w:t xml:space="preserve"> </w:t>
      </w:r>
      <w:r>
        <w:t xml:space="preserve"> </w:t>
      </w:r>
      <w:r>
        <w:rPr>
          <w:rFonts w:ascii="Calibri" w:eastAsia="Calibri" w:hAnsi="Calibri" w:cs="Calibri"/>
          <w:sz w:val="22"/>
        </w:rPr>
        <w:t xml:space="preserve"> </w:t>
      </w:r>
    </w:p>
    <w:p w:rsidR="001D798A" w:rsidRDefault="00E52C52">
      <w:pPr>
        <w:spacing w:after="1" w:line="360" w:lineRule="auto"/>
        <w:ind w:left="1260" w:right="918" w:hanging="10"/>
        <w:jc w:val="center"/>
      </w:pPr>
      <w:r>
        <w:rPr>
          <w:b/>
          <w:color w:val="FF0000"/>
          <w:sz w:val="32"/>
        </w:rPr>
        <w:t xml:space="preserve">Nikdo nemá právo druhému ubližovat   Postupy řešení šikanování   </w:t>
      </w:r>
    </w:p>
    <w:p w:rsidR="001D798A" w:rsidRDefault="00E52C52">
      <w:pPr>
        <w:spacing w:after="5" w:line="259" w:lineRule="auto"/>
        <w:ind w:left="339" w:hanging="10"/>
        <w:jc w:val="center"/>
      </w:pPr>
      <w:r>
        <w:rPr>
          <w:sz w:val="28"/>
        </w:rPr>
        <w:t xml:space="preserve">(Návod pro učitele) </w:t>
      </w:r>
    </w:p>
    <w:p w:rsidR="001D798A" w:rsidRDefault="00E52C52" w:rsidP="00C22B09">
      <w:pPr>
        <w:spacing w:after="0" w:line="259" w:lineRule="auto"/>
        <w:ind w:left="319" w:firstLine="0"/>
        <w:jc w:val="center"/>
      </w:pPr>
      <w:r>
        <w:rPr>
          <w:rFonts w:ascii="Calibri" w:eastAsia="Calibri" w:hAnsi="Calibri" w:cs="Calibri"/>
          <w:sz w:val="28"/>
        </w:rPr>
        <w:t xml:space="preserve"> </w:t>
      </w:r>
      <w:r>
        <w:t xml:space="preserve"> </w:t>
      </w:r>
      <w:r>
        <w:rPr>
          <w:rFonts w:ascii="Calibri" w:eastAsia="Calibri" w:hAnsi="Calibri" w:cs="Calibri"/>
          <w:sz w:val="22"/>
        </w:rPr>
        <w:t xml:space="preserve"> </w:t>
      </w:r>
      <w:r>
        <w:rPr>
          <w:rFonts w:ascii="Calibri" w:eastAsia="Calibri" w:hAnsi="Calibri" w:cs="Calibri"/>
          <w:sz w:val="28"/>
        </w:rPr>
        <w:t xml:space="preserve"> </w:t>
      </w:r>
      <w:r>
        <w:t xml:space="preserve"> </w:t>
      </w:r>
      <w:r>
        <w:rPr>
          <w:rFonts w:ascii="Calibri" w:eastAsia="Calibri" w:hAnsi="Calibri" w:cs="Calibri"/>
          <w:sz w:val="22"/>
        </w:rPr>
        <w:t xml:space="preserve"> </w:t>
      </w:r>
    </w:p>
    <w:p w:rsidR="001D798A" w:rsidRDefault="00E52C52">
      <w:pPr>
        <w:spacing w:after="0" w:line="259" w:lineRule="auto"/>
        <w:ind w:left="319" w:firstLine="0"/>
        <w:jc w:val="center"/>
      </w:pPr>
      <w:r>
        <w:rPr>
          <w:rFonts w:ascii="Calibri" w:eastAsia="Calibri" w:hAnsi="Calibri" w:cs="Calibri"/>
          <w:sz w:val="28"/>
        </w:rPr>
        <w:t xml:space="preserve"> </w:t>
      </w:r>
      <w:r>
        <w:t xml:space="preserve"> </w:t>
      </w:r>
      <w:r>
        <w:rPr>
          <w:rFonts w:ascii="Calibri" w:eastAsia="Calibri" w:hAnsi="Calibri" w:cs="Calibri"/>
          <w:sz w:val="22"/>
        </w:rPr>
        <w:t xml:space="preserve"> </w:t>
      </w:r>
    </w:p>
    <w:p w:rsidR="001D798A" w:rsidRDefault="00E52C52">
      <w:pPr>
        <w:numPr>
          <w:ilvl w:val="0"/>
          <w:numId w:val="9"/>
        </w:numPr>
        <w:spacing w:after="184" w:line="259" w:lineRule="auto"/>
        <w:ind w:hanging="360"/>
        <w:jc w:val="left"/>
      </w:pPr>
      <w:r>
        <w:rPr>
          <w:color w:val="0000FF"/>
          <w:sz w:val="28"/>
        </w:rPr>
        <w:t xml:space="preserve">Pro vyšetřování počáteční šikany   </w:t>
      </w:r>
    </w:p>
    <w:p w:rsidR="001D798A" w:rsidRDefault="00E52C52">
      <w:pPr>
        <w:spacing w:after="25" w:line="259" w:lineRule="auto"/>
        <w:ind w:left="29" w:firstLine="0"/>
        <w:jc w:val="left"/>
      </w:pPr>
      <w:r>
        <w:rPr>
          <w:rFonts w:ascii="Calibri" w:eastAsia="Calibri" w:hAnsi="Calibri" w:cs="Calibri"/>
          <w:color w:val="0000FF"/>
          <w:sz w:val="28"/>
        </w:rPr>
        <w:t xml:space="preserve"> </w:t>
      </w:r>
      <w:r>
        <w:t xml:space="preserve"> </w:t>
      </w:r>
      <w:r>
        <w:rPr>
          <w:rFonts w:ascii="Calibri" w:eastAsia="Calibri" w:hAnsi="Calibri" w:cs="Calibri"/>
          <w:sz w:val="22"/>
        </w:rPr>
        <w:t xml:space="preserve"> </w:t>
      </w:r>
    </w:p>
    <w:p w:rsidR="001D798A" w:rsidRDefault="00E52C52">
      <w:pPr>
        <w:numPr>
          <w:ilvl w:val="1"/>
          <w:numId w:val="9"/>
        </w:numPr>
        <w:spacing w:after="36" w:line="268" w:lineRule="auto"/>
        <w:ind w:hanging="360"/>
        <w:jc w:val="left"/>
      </w:pPr>
      <w:r>
        <w:rPr>
          <w:sz w:val="28"/>
        </w:rPr>
        <w:t xml:space="preserve">Odhad závažnosti a formy šikany   </w:t>
      </w:r>
    </w:p>
    <w:p w:rsidR="001D798A" w:rsidRDefault="00E52C52">
      <w:pPr>
        <w:numPr>
          <w:ilvl w:val="1"/>
          <w:numId w:val="9"/>
        </w:numPr>
        <w:spacing w:after="36" w:line="268" w:lineRule="auto"/>
        <w:ind w:hanging="360"/>
        <w:jc w:val="left"/>
      </w:pPr>
      <w:r>
        <w:rPr>
          <w:sz w:val="28"/>
        </w:rPr>
        <w:t xml:space="preserve">Rozhovor s těmi, kteří na šikanování upozornili, a s oběťmi.   </w:t>
      </w:r>
    </w:p>
    <w:p w:rsidR="001D798A" w:rsidRDefault="00E52C52">
      <w:pPr>
        <w:numPr>
          <w:ilvl w:val="1"/>
          <w:numId w:val="9"/>
        </w:numPr>
        <w:spacing w:after="36" w:line="268" w:lineRule="auto"/>
        <w:ind w:hanging="360"/>
        <w:jc w:val="left"/>
      </w:pPr>
      <w:r>
        <w:rPr>
          <w:sz w:val="28"/>
        </w:rPr>
        <w:t xml:space="preserve">Nalezení vhodných svědků.   </w:t>
      </w:r>
    </w:p>
    <w:p w:rsidR="001D798A" w:rsidRDefault="00E52C52">
      <w:pPr>
        <w:numPr>
          <w:ilvl w:val="1"/>
          <w:numId w:val="9"/>
        </w:numPr>
        <w:spacing w:after="36" w:line="268" w:lineRule="auto"/>
        <w:ind w:hanging="360"/>
        <w:jc w:val="left"/>
      </w:pPr>
      <w:r>
        <w:rPr>
          <w:sz w:val="28"/>
        </w:rPr>
        <w:t xml:space="preserve">Individuální rozhovory se svědky (nepřípustné je společné vyšetřování agresorů a svědků a konfrontace oběti s agresory).   </w:t>
      </w:r>
    </w:p>
    <w:p w:rsidR="001D798A" w:rsidRDefault="00E52C52">
      <w:pPr>
        <w:numPr>
          <w:ilvl w:val="1"/>
          <w:numId w:val="9"/>
        </w:numPr>
        <w:spacing w:after="36" w:line="268" w:lineRule="auto"/>
        <w:ind w:hanging="360"/>
        <w:jc w:val="left"/>
      </w:pPr>
      <w:r>
        <w:rPr>
          <w:sz w:val="28"/>
        </w:rPr>
        <w:t xml:space="preserve">Zajištění ochrany oběti.   </w:t>
      </w:r>
    </w:p>
    <w:p w:rsidR="001D798A" w:rsidRDefault="00E52C52">
      <w:pPr>
        <w:numPr>
          <w:ilvl w:val="1"/>
          <w:numId w:val="9"/>
        </w:numPr>
        <w:spacing w:after="36" w:line="268" w:lineRule="auto"/>
        <w:ind w:hanging="360"/>
        <w:jc w:val="left"/>
      </w:pPr>
      <w:r>
        <w:rPr>
          <w:sz w:val="28"/>
        </w:rPr>
        <w:t xml:space="preserve">Předběžné vyhodnocení a volba ze dvou typů rozhovoru:    </w:t>
      </w:r>
    </w:p>
    <w:p w:rsidR="001D798A" w:rsidRDefault="00E52C52">
      <w:pPr>
        <w:numPr>
          <w:ilvl w:val="2"/>
          <w:numId w:val="9"/>
        </w:numPr>
        <w:spacing w:after="36" w:line="268" w:lineRule="auto"/>
        <w:ind w:right="288" w:hanging="360"/>
        <w:jc w:val="left"/>
      </w:pPr>
      <w:r>
        <w:rPr>
          <w:sz w:val="28"/>
        </w:rPr>
        <w:t xml:space="preserve">rozhovor s obětmi a rozhovor s agresory (směřování k metodě usmíření)   </w:t>
      </w:r>
    </w:p>
    <w:p w:rsidR="001D798A" w:rsidRDefault="00E52C52">
      <w:pPr>
        <w:numPr>
          <w:ilvl w:val="2"/>
          <w:numId w:val="9"/>
        </w:numPr>
        <w:spacing w:after="5" w:line="259" w:lineRule="auto"/>
        <w:ind w:right="288" w:hanging="360"/>
        <w:jc w:val="left"/>
      </w:pPr>
      <w:r>
        <w:rPr>
          <w:sz w:val="28"/>
        </w:rPr>
        <w:t xml:space="preserve">rozhovor s agresory (směřování k metodě vnějšího nátlaku) 7.  </w:t>
      </w:r>
    </w:p>
    <w:p w:rsidR="001D798A" w:rsidRPr="00C22B09" w:rsidRDefault="00E52C52">
      <w:pPr>
        <w:spacing w:after="36" w:line="268" w:lineRule="auto"/>
        <w:ind w:left="932" w:hanging="10"/>
        <w:jc w:val="left"/>
        <w:rPr>
          <w:i/>
        </w:rPr>
      </w:pPr>
      <w:r w:rsidRPr="00C22B09">
        <w:rPr>
          <w:i/>
          <w:sz w:val="28"/>
        </w:rPr>
        <w:t xml:space="preserve">Realizace vhodné metody:   </w:t>
      </w:r>
    </w:p>
    <w:p w:rsidR="001D798A" w:rsidRDefault="00E52C52">
      <w:pPr>
        <w:numPr>
          <w:ilvl w:val="2"/>
          <w:numId w:val="10"/>
        </w:numPr>
        <w:spacing w:after="36" w:line="268" w:lineRule="auto"/>
        <w:ind w:hanging="360"/>
        <w:jc w:val="left"/>
      </w:pPr>
      <w:r>
        <w:rPr>
          <w:sz w:val="28"/>
        </w:rPr>
        <w:t xml:space="preserve">metoda usmíření   </w:t>
      </w:r>
    </w:p>
    <w:p w:rsidR="001D798A" w:rsidRDefault="00E52C52">
      <w:pPr>
        <w:numPr>
          <w:ilvl w:val="2"/>
          <w:numId w:val="10"/>
        </w:numPr>
        <w:spacing w:after="36" w:line="268" w:lineRule="auto"/>
        <w:ind w:hanging="360"/>
        <w:jc w:val="left"/>
      </w:pPr>
      <w:r>
        <w:rPr>
          <w:sz w:val="28"/>
        </w:rPr>
        <w:t xml:space="preserve">metoda vnějšího nátlaku (výchovný pohovor nebo výchovná komise s agresorem a jeho rodiči)   </w:t>
      </w:r>
    </w:p>
    <w:p w:rsidR="001D798A" w:rsidRDefault="00E52C52">
      <w:pPr>
        <w:tabs>
          <w:tab w:val="center" w:pos="466"/>
          <w:tab w:val="center" w:pos="1928"/>
        </w:tabs>
        <w:spacing w:after="36" w:line="268" w:lineRule="auto"/>
        <w:ind w:left="0" w:firstLine="0"/>
        <w:jc w:val="left"/>
      </w:pPr>
      <w:r>
        <w:rPr>
          <w:rFonts w:ascii="Calibri" w:eastAsia="Calibri" w:hAnsi="Calibri" w:cs="Calibri"/>
          <w:sz w:val="22"/>
        </w:rPr>
        <w:tab/>
      </w:r>
      <w:r>
        <w:rPr>
          <w:rFonts w:ascii="Calibri" w:eastAsia="Calibri" w:hAnsi="Calibri" w:cs="Calibri"/>
          <w:sz w:val="28"/>
        </w:rPr>
        <w:t>8.</w:t>
      </w:r>
      <w:r>
        <w:rPr>
          <w:rFonts w:ascii="Arial" w:eastAsia="Arial" w:hAnsi="Arial" w:cs="Arial"/>
          <w:sz w:val="28"/>
        </w:rPr>
        <w:t xml:space="preserve"> </w:t>
      </w:r>
      <w:r>
        <w:rPr>
          <w:rFonts w:ascii="Arial" w:eastAsia="Arial" w:hAnsi="Arial" w:cs="Arial"/>
          <w:sz w:val="28"/>
        </w:rPr>
        <w:tab/>
      </w:r>
      <w:r>
        <w:rPr>
          <w:sz w:val="28"/>
        </w:rPr>
        <w:t xml:space="preserve">Třídní hodina:   </w:t>
      </w:r>
    </w:p>
    <w:p w:rsidR="001D798A" w:rsidRDefault="00E52C52">
      <w:pPr>
        <w:numPr>
          <w:ilvl w:val="2"/>
          <w:numId w:val="11"/>
        </w:numPr>
        <w:spacing w:after="36" w:line="268" w:lineRule="auto"/>
        <w:ind w:hanging="360"/>
        <w:jc w:val="left"/>
      </w:pPr>
      <w:r>
        <w:rPr>
          <w:sz w:val="28"/>
        </w:rPr>
        <w:t xml:space="preserve">efekt metody usmíření   </w:t>
      </w:r>
    </w:p>
    <w:p w:rsidR="001D798A" w:rsidRDefault="00E52C52">
      <w:pPr>
        <w:numPr>
          <w:ilvl w:val="2"/>
          <w:numId w:val="11"/>
        </w:numPr>
        <w:spacing w:after="36" w:line="268" w:lineRule="auto"/>
        <w:ind w:hanging="360"/>
        <w:jc w:val="left"/>
      </w:pPr>
      <w:r>
        <w:rPr>
          <w:sz w:val="28"/>
        </w:rPr>
        <w:t xml:space="preserve">oznámení potrestání agresorů   </w:t>
      </w:r>
    </w:p>
    <w:p w:rsidR="001D798A" w:rsidRDefault="00E52C52">
      <w:pPr>
        <w:numPr>
          <w:ilvl w:val="1"/>
          <w:numId w:val="12"/>
        </w:numPr>
        <w:spacing w:after="36" w:line="268" w:lineRule="auto"/>
        <w:ind w:right="2831" w:hanging="710"/>
        <w:jc w:val="left"/>
      </w:pPr>
      <w:r>
        <w:rPr>
          <w:sz w:val="28"/>
        </w:rPr>
        <w:t xml:space="preserve">Rozhovor s rodiči oběti   </w:t>
      </w:r>
    </w:p>
    <w:p w:rsidR="00C22B09" w:rsidRPr="00C22B09" w:rsidRDefault="00E52C52" w:rsidP="00C22B09">
      <w:pPr>
        <w:numPr>
          <w:ilvl w:val="1"/>
          <w:numId w:val="12"/>
        </w:numPr>
        <w:spacing w:after="36" w:line="268" w:lineRule="auto"/>
        <w:ind w:right="2831" w:hanging="710"/>
        <w:jc w:val="left"/>
      </w:pPr>
      <w:r>
        <w:rPr>
          <w:sz w:val="28"/>
        </w:rPr>
        <w:t xml:space="preserve">Třídní schůzka </w:t>
      </w:r>
    </w:p>
    <w:p w:rsidR="001D798A" w:rsidRDefault="00E52C52" w:rsidP="00C22B09">
      <w:pPr>
        <w:numPr>
          <w:ilvl w:val="1"/>
          <w:numId w:val="12"/>
        </w:numPr>
        <w:spacing w:after="36" w:line="268" w:lineRule="auto"/>
        <w:ind w:right="2831" w:hanging="710"/>
        <w:jc w:val="left"/>
      </w:pPr>
      <w:r>
        <w:rPr>
          <w:sz w:val="28"/>
        </w:rPr>
        <w:t xml:space="preserve">Práce s celou třídou.   </w:t>
      </w:r>
      <w:r w:rsidRPr="00C22B09">
        <w:rPr>
          <w:rFonts w:ascii="Calibri" w:eastAsia="Calibri" w:hAnsi="Calibri" w:cs="Calibri"/>
          <w:sz w:val="22"/>
        </w:rPr>
        <w:t xml:space="preserve">   </w:t>
      </w:r>
    </w:p>
    <w:p w:rsidR="001D798A" w:rsidRDefault="00E52C52">
      <w:pPr>
        <w:numPr>
          <w:ilvl w:val="0"/>
          <w:numId w:val="9"/>
        </w:numPr>
        <w:spacing w:after="184" w:line="259" w:lineRule="auto"/>
        <w:ind w:hanging="360"/>
        <w:jc w:val="left"/>
      </w:pPr>
      <w:r>
        <w:rPr>
          <w:color w:val="0000FF"/>
          <w:sz w:val="28"/>
        </w:rPr>
        <w:lastRenderedPageBreak/>
        <w:t xml:space="preserve">Krizový scénář pro výbuch skupinového násilí při pokročilé šikaně   </w:t>
      </w:r>
    </w:p>
    <w:p w:rsidR="001D798A" w:rsidRDefault="00E52C52">
      <w:pPr>
        <w:spacing w:after="0" w:line="259" w:lineRule="auto"/>
        <w:ind w:left="29" w:firstLine="0"/>
        <w:jc w:val="left"/>
      </w:pPr>
      <w:r>
        <w:rPr>
          <w:rFonts w:ascii="Calibri" w:eastAsia="Calibri" w:hAnsi="Calibri" w:cs="Calibri"/>
          <w:sz w:val="28"/>
        </w:rPr>
        <w:t xml:space="preserve"> </w:t>
      </w:r>
      <w:r>
        <w:t xml:space="preserve"> </w:t>
      </w:r>
      <w:r>
        <w:rPr>
          <w:rFonts w:ascii="Calibri" w:eastAsia="Calibri" w:hAnsi="Calibri" w:cs="Calibri"/>
          <w:sz w:val="22"/>
        </w:rPr>
        <w:t xml:space="preserve"> </w:t>
      </w:r>
    </w:p>
    <w:p w:rsidR="001D798A" w:rsidRDefault="00E52C52">
      <w:pPr>
        <w:spacing w:after="45" w:line="259" w:lineRule="auto"/>
        <w:ind w:left="715" w:hanging="10"/>
        <w:jc w:val="left"/>
      </w:pPr>
      <w:r>
        <w:rPr>
          <w:b/>
          <w:sz w:val="28"/>
        </w:rPr>
        <w:t xml:space="preserve">A. První (alarmující) kroky pomoci: </w:t>
      </w:r>
      <w:r>
        <w:t xml:space="preserve"> </w:t>
      </w:r>
      <w:r>
        <w:rPr>
          <w:sz w:val="22"/>
        </w:rPr>
        <w:t xml:space="preserve"> </w:t>
      </w:r>
    </w:p>
    <w:p w:rsidR="001D798A" w:rsidRDefault="00E52C52">
      <w:pPr>
        <w:numPr>
          <w:ilvl w:val="1"/>
          <w:numId w:val="9"/>
        </w:numPr>
        <w:spacing w:after="36" w:line="268" w:lineRule="auto"/>
        <w:ind w:hanging="360"/>
        <w:jc w:val="left"/>
      </w:pPr>
      <w:r>
        <w:rPr>
          <w:sz w:val="28"/>
        </w:rPr>
        <w:t xml:space="preserve">Zvládnutí vlastního šoku – bleskový odhad závažnosti a formy šikany. </w:t>
      </w:r>
      <w:r>
        <w:t xml:space="preserve"> </w:t>
      </w:r>
      <w:r>
        <w:rPr>
          <w:sz w:val="22"/>
        </w:rPr>
        <w:t xml:space="preserve"> </w:t>
      </w:r>
    </w:p>
    <w:p w:rsidR="001D798A" w:rsidRDefault="00E52C52">
      <w:pPr>
        <w:numPr>
          <w:ilvl w:val="1"/>
          <w:numId w:val="9"/>
        </w:numPr>
        <w:spacing w:after="0" w:line="268" w:lineRule="auto"/>
        <w:ind w:hanging="360"/>
        <w:jc w:val="left"/>
      </w:pPr>
      <w:r>
        <w:rPr>
          <w:sz w:val="28"/>
        </w:rPr>
        <w:t xml:space="preserve">Bezprostřední záchrana oběti, zastavení skupinového násilí. </w:t>
      </w:r>
      <w:r>
        <w:t xml:space="preserve"> </w:t>
      </w:r>
      <w:r>
        <w:rPr>
          <w:sz w:val="22"/>
        </w:rPr>
        <w:t xml:space="preserve"> </w:t>
      </w:r>
    </w:p>
    <w:p w:rsidR="001D798A" w:rsidRDefault="00E52C52">
      <w:pPr>
        <w:spacing w:after="21" w:line="259" w:lineRule="auto"/>
        <w:ind w:left="749" w:firstLine="0"/>
        <w:jc w:val="left"/>
      </w:pPr>
      <w:r>
        <w:rPr>
          <w:sz w:val="28"/>
        </w:rPr>
        <w:t xml:space="preserve"> </w:t>
      </w:r>
      <w:r>
        <w:t xml:space="preserve"> </w:t>
      </w:r>
      <w:r>
        <w:rPr>
          <w:sz w:val="22"/>
        </w:rPr>
        <w:t xml:space="preserve"> </w:t>
      </w:r>
    </w:p>
    <w:p w:rsidR="001D798A" w:rsidRDefault="00E52C52">
      <w:pPr>
        <w:spacing w:after="45" w:line="259" w:lineRule="auto"/>
        <w:ind w:left="715" w:hanging="10"/>
        <w:jc w:val="left"/>
      </w:pPr>
      <w:r>
        <w:rPr>
          <w:rFonts w:ascii="Calibri" w:eastAsia="Calibri" w:hAnsi="Calibri" w:cs="Calibri"/>
          <w:b/>
          <w:sz w:val="28"/>
        </w:rPr>
        <w:t>B.</w:t>
      </w:r>
      <w:r>
        <w:rPr>
          <w:rFonts w:ascii="Arial" w:eastAsia="Arial" w:hAnsi="Arial" w:cs="Arial"/>
          <w:b/>
          <w:sz w:val="28"/>
        </w:rPr>
        <w:t xml:space="preserve"> </w:t>
      </w:r>
      <w:r>
        <w:rPr>
          <w:b/>
          <w:sz w:val="28"/>
        </w:rPr>
        <w:t xml:space="preserve">Příprava podmínek pro vyšetřování: </w:t>
      </w:r>
      <w:r>
        <w:t xml:space="preserve"> </w:t>
      </w:r>
      <w:r>
        <w:rPr>
          <w:sz w:val="22"/>
        </w:rPr>
        <w:t xml:space="preserve"> </w:t>
      </w:r>
    </w:p>
    <w:p w:rsidR="001D798A" w:rsidRDefault="00E52C52">
      <w:pPr>
        <w:numPr>
          <w:ilvl w:val="1"/>
          <w:numId w:val="9"/>
        </w:numPr>
        <w:spacing w:after="36" w:line="268" w:lineRule="auto"/>
        <w:ind w:hanging="360"/>
        <w:jc w:val="left"/>
      </w:pPr>
      <w:r>
        <w:rPr>
          <w:sz w:val="28"/>
        </w:rPr>
        <w:t xml:space="preserve">Zalarmování pedagogů na poschodí a informování vedení školy. </w:t>
      </w:r>
      <w:r>
        <w:t xml:space="preserve"> </w:t>
      </w:r>
      <w:r>
        <w:rPr>
          <w:sz w:val="22"/>
        </w:rPr>
        <w:t xml:space="preserve"> </w:t>
      </w:r>
    </w:p>
    <w:p w:rsidR="001D798A" w:rsidRDefault="00E52C52">
      <w:pPr>
        <w:numPr>
          <w:ilvl w:val="1"/>
          <w:numId w:val="9"/>
        </w:numPr>
        <w:spacing w:after="36" w:line="268" w:lineRule="auto"/>
        <w:ind w:hanging="360"/>
        <w:jc w:val="left"/>
      </w:pPr>
      <w:r>
        <w:rPr>
          <w:sz w:val="28"/>
        </w:rPr>
        <w:t xml:space="preserve">Zabránění domluvě na křivé skupinové výpovědi. </w:t>
      </w:r>
      <w:r>
        <w:t xml:space="preserve"> </w:t>
      </w:r>
      <w:r>
        <w:rPr>
          <w:sz w:val="22"/>
        </w:rPr>
        <w:t xml:space="preserve"> </w:t>
      </w:r>
    </w:p>
    <w:p w:rsidR="001D798A" w:rsidRDefault="00E52C52">
      <w:pPr>
        <w:numPr>
          <w:ilvl w:val="1"/>
          <w:numId w:val="9"/>
        </w:numPr>
        <w:spacing w:after="36" w:line="268" w:lineRule="auto"/>
        <w:ind w:hanging="360"/>
        <w:jc w:val="left"/>
      </w:pPr>
      <w:r>
        <w:rPr>
          <w:sz w:val="28"/>
        </w:rPr>
        <w:t xml:space="preserve">Pokračující pomoc oběti (přivolání lékaře).  </w:t>
      </w:r>
      <w:r>
        <w:t xml:space="preserve"> </w:t>
      </w:r>
      <w:r>
        <w:rPr>
          <w:sz w:val="22"/>
        </w:rPr>
        <w:t xml:space="preserve"> </w:t>
      </w:r>
    </w:p>
    <w:p w:rsidR="001D798A" w:rsidRDefault="00E52C52">
      <w:pPr>
        <w:numPr>
          <w:ilvl w:val="1"/>
          <w:numId w:val="9"/>
        </w:numPr>
        <w:spacing w:after="0" w:line="268" w:lineRule="auto"/>
        <w:ind w:hanging="360"/>
        <w:jc w:val="left"/>
      </w:pPr>
      <w:r>
        <w:rPr>
          <w:sz w:val="28"/>
        </w:rPr>
        <w:t xml:space="preserve">Oznámení na policii, paralelně navázání kontaktu se specialistou na šikanování, informace rodičům.  </w:t>
      </w:r>
      <w:r>
        <w:t xml:space="preserve"> </w:t>
      </w:r>
      <w:r>
        <w:rPr>
          <w:sz w:val="22"/>
        </w:rPr>
        <w:t xml:space="preserve"> </w:t>
      </w:r>
    </w:p>
    <w:p w:rsidR="001D798A" w:rsidRDefault="00E52C52">
      <w:pPr>
        <w:spacing w:after="22" w:line="259" w:lineRule="auto"/>
        <w:ind w:left="749" w:firstLine="0"/>
        <w:jc w:val="left"/>
      </w:pPr>
      <w:r>
        <w:rPr>
          <w:sz w:val="28"/>
        </w:rPr>
        <w:t xml:space="preserve"> </w:t>
      </w:r>
      <w:r>
        <w:t xml:space="preserve"> </w:t>
      </w:r>
      <w:r>
        <w:rPr>
          <w:sz w:val="22"/>
        </w:rPr>
        <w:t xml:space="preserve"> </w:t>
      </w:r>
    </w:p>
    <w:p w:rsidR="001D798A" w:rsidRDefault="00E52C52">
      <w:pPr>
        <w:numPr>
          <w:ilvl w:val="0"/>
          <w:numId w:val="9"/>
        </w:numPr>
        <w:spacing w:after="45" w:line="259" w:lineRule="auto"/>
        <w:ind w:hanging="360"/>
        <w:jc w:val="left"/>
      </w:pPr>
      <w:r>
        <w:rPr>
          <w:b/>
          <w:sz w:val="28"/>
        </w:rPr>
        <w:t xml:space="preserve">Vyšetřování </w:t>
      </w:r>
      <w:r>
        <w:t xml:space="preserve"> </w:t>
      </w:r>
      <w:r>
        <w:rPr>
          <w:sz w:val="22"/>
        </w:rPr>
        <w:t xml:space="preserve"> </w:t>
      </w:r>
    </w:p>
    <w:p w:rsidR="001D798A" w:rsidRDefault="00E52C52">
      <w:pPr>
        <w:numPr>
          <w:ilvl w:val="0"/>
          <w:numId w:val="13"/>
        </w:numPr>
        <w:spacing w:after="36" w:line="268" w:lineRule="auto"/>
        <w:ind w:hanging="360"/>
        <w:jc w:val="left"/>
      </w:pPr>
      <w:r>
        <w:rPr>
          <w:sz w:val="28"/>
        </w:rPr>
        <w:t xml:space="preserve">Rozhovor s obětí a informátory. </w:t>
      </w:r>
      <w:r>
        <w:t xml:space="preserve"> </w:t>
      </w:r>
      <w:r>
        <w:rPr>
          <w:sz w:val="22"/>
        </w:rPr>
        <w:t xml:space="preserve"> </w:t>
      </w:r>
    </w:p>
    <w:p w:rsidR="001D798A" w:rsidRDefault="00E52C52">
      <w:pPr>
        <w:numPr>
          <w:ilvl w:val="0"/>
          <w:numId w:val="13"/>
        </w:numPr>
        <w:spacing w:after="36" w:line="268" w:lineRule="auto"/>
        <w:ind w:hanging="360"/>
        <w:jc w:val="left"/>
      </w:pPr>
      <w:r>
        <w:rPr>
          <w:sz w:val="28"/>
        </w:rPr>
        <w:t xml:space="preserve">Nalezení nejslabších článků, nespolupracujících svědků. </w:t>
      </w:r>
      <w:r>
        <w:t xml:space="preserve"> </w:t>
      </w:r>
      <w:r>
        <w:rPr>
          <w:sz w:val="22"/>
        </w:rPr>
        <w:t xml:space="preserve"> </w:t>
      </w:r>
    </w:p>
    <w:p w:rsidR="001D798A" w:rsidRDefault="00E52C52">
      <w:pPr>
        <w:numPr>
          <w:ilvl w:val="0"/>
          <w:numId w:val="13"/>
        </w:numPr>
        <w:spacing w:after="10" w:line="268" w:lineRule="auto"/>
        <w:ind w:hanging="360"/>
        <w:jc w:val="left"/>
      </w:pPr>
      <w:r>
        <w:rPr>
          <w:sz w:val="28"/>
        </w:rPr>
        <w:t xml:space="preserve">Individuální, případně konfrontační rozhovory se svědky. </w:t>
      </w:r>
      <w:r>
        <w:t xml:space="preserve"> </w:t>
      </w:r>
      <w:r>
        <w:rPr>
          <w:sz w:val="22"/>
        </w:rPr>
        <w:t xml:space="preserve"> </w:t>
      </w:r>
      <w:r>
        <w:rPr>
          <w:rFonts w:ascii="Calibri" w:eastAsia="Calibri" w:hAnsi="Calibri" w:cs="Calibri"/>
          <w:sz w:val="28"/>
        </w:rPr>
        <w:t>10.</w:t>
      </w:r>
      <w:r>
        <w:rPr>
          <w:rFonts w:ascii="Arial" w:eastAsia="Arial" w:hAnsi="Arial" w:cs="Arial"/>
          <w:sz w:val="28"/>
        </w:rPr>
        <w:t xml:space="preserve"> </w:t>
      </w:r>
      <w:r>
        <w:rPr>
          <w:sz w:val="28"/>
        </w:rPr>
        <w:t xml:space="preserve">Rozhovor s agresory, případně konfrontace mezi agresory, není vhodné konfrontovat agresora (agresory) s obětí (obětmi).  </w:t>
      </w:r>
      <w:r>
        <w:t xml:space="preserve"> </w:t>
      </w:r>
      <w:r>
        <w:rPr>
          <w:sz w:val="22"/>
        </w:rPr>
        <w:t xml:space="preserve"> </w:t>
      </w:r>
    </w:p>
    <w:p w:rsidR="001D798A" w:rsidRDefault="00E52C52">
      <w:pPr>
        <w:spacing w:after="23" w:line="259" w:lineRule="auto"/>
        <w:ind w:left="29" w:firstLine="0"/>
        <w:jc w:val="left"/>
      </w:pPr>
      <w:r>
        <w:rPr>
          <w:sz w:val="28"/>
        </w:rPr>
        <w:t xml:space="preserve"> </w:t>
      </w:r>
      <w:r>
        <w:t xml:space="preserve"> </w:t>
      </w:r>
      <w:r>
        <w:rPr>
          <w:sz w:val="22"/>
        </w:rPr>
        <w:t xml:space="preserve"> </w:t>
      </w:r>
    </w:p>
    <w:p w:rsidR="001D798A" w:rsidRDefault="00E52C52">
      <w:pPr>
        <w:spacing w:after="45" w:line="259" w:lineRule="auto"/>
        <w:ind w:left="715" w:hanging="10"/>
        <w:jc w:val="left"/>
      </w:pPr>
      <w:r>
        <w:rPr>
          <w:rFonts w:ascii="Calibri" w:eastAsia="Calibri" w:hAnsi="Calibri" w:cs="Calibri"/>
          <w:b/>
          <w:sz w:val="28"/>
        </w:rPr>
        <w:t>D.</w:t>
      </w:r>
      <w:r>
        <w:rPr>
          <w:rFonts w:ascii="Arial" w:eastAsia="Arial" w:hAnsi="Arial" w:cs="Arial"/>
          <w:b/>
          <w:sz w:val="28"/>
        </w:rPr>
        <w:t xml:space="preserve"> </w:t>
      </w:r>
      <w:r>
        <w:rPr>
          <w:b/>
          <w:sz w:val="28"/>
        </w:rPr>
        <w:t xml:space="preserve">Náprava  </w:t>
      </w:r>
      <w:r>
        <w:t xml:space="preserve"> </w:t>
      </w:r>
      <w:r>
        <w:rPr>
          <w:sz w:val="22"/>
        </w:rPr>
        <w:t xml:space="preserve"> </w:t>
      </w:r>
    </w:p>
    <w:p w:rsidR="001D798A" w:rsidRDefault="00E52C52">
      <w:pPr>
        <w:spacing w:after="0" w:line="268" w:lineRule="auto"/>
        <w:ind w:left="355" w:hanging="10"/>
        <w:jc w:val="left"/>
      </w:pPr>
      <w:r>
        <w:rPr>
          <w:rFonts w:ascii="Calibri" w:eastAsia="Calibri" w:hAnsi="Calibri" w:cs="Calibri"/>
          <w:sz w:val="28"/>
        </w:rPr>
        <w:t>11.</w:t>
      </w:r>
      <w:r>
        <w:rPr>
          <w:rFonts w:ascii="Arial" w:eastAsia="Arial" w:hAnsi="Arial" w:cs="Arial"/>
          <w:sz w:val="28"/>
        </w:rPr>
        <w:t xml:space="preserve"> </w:t>
      </w:r>
      <w:r>
        <w:rPr>
          <w:sz w:val="28"/>
        </w:rPr>
        <w:t xml:space="preserve">Metoda vnějšího nátlaku a změna konstelace skupiny.  </w:t>
      </w:r>
      <w:r>
        <w:t xml:space="preserve"> </w:t>
      </w:r>
      <w:r>
        <w:rPr>
          <w:sz w:val="22"/>
        </w:rPr>
        <w:t xml:space="preserve"> </w:t>
      </w:r>
    </w:p>
    <w:p w:rsidR="001D798A" w:rsidRDefault="00E52C52">
      <w:pPr>
        <w:spacing w:after="516" w:line="259" w:lineRule="auto"/>
        <w:ind w:left="29" w:firstLine="0"/>
        <w:jc w:val="left"/>
      </w:pPr>
      <w:r>
        <w:rPr>
          <w:color w:val="0000FF"/>
        </w:rPr>
        <w:t xml:space="preserve"> </w:t>
      </w:r>
      <w:r>
        <w:t xml:space="preserve"> </w:t>
      </w:r>
      <w:r>
        <w:rPr>
          <w:rFonts w:ascii="Calibri" w:eastAsia="Calibri" w:hAnsi="Calibri" w:cs="Calibri"/>
          <w:sz w:val="22"/>
        </w:rPr>
        <w:t xml:space="preserve"> </w:t>
      </w:r>
    </w:p>
    <w:p w:rsidR="001D798A" w:rsidRDefault="00E52C52">
      <w:pPr>
        <w:pStyle w:val="Nadpis1"/>
        <w:ind w:left="-5"/>
      </w:pPr>
      <w:bookmarkStart w:id="41" w:name="_Toc23422"/>
      <w:r>
        <w:t xml:space="preserve">Příloha č. 2 – KRIZOVÉ SITUACE    </w:t>
      </w:r>
      <w:bookmarkEnd w:id="41"/>
    </w:p>
    <w:p w:rsidR="001D798A" w:rsidRDefault="00E52C52">
      <w:pPr>
        <w:spacing w:after="122" w:line="259" w:lineRule="auto"/>
        <w:ind w:left="290" w:firstLine="0"/>
        <w:jc w:val="center"/>
      </w:pPr>
      <w:r>
        <w:t xml:space="preserve">  </w:t>
      </w:r>
      <w:r>
        <w:rPr>
          <w:rFonts w:ascii="Calibri" w:eastAsia="Calibri" w:hAnsi="Calibri" w:cs="Calibri"/>
          <w:sz w:val="22"/>
        </w:rPr>
        <w:t xml:space="preserve"> </w:t>
      </w:r>
    </w:p>
    <w:p w:rsidR="001D798A" w:rsidRDefault="00E52C52">
      <w:pPr>
        <w:spacing w:after="120" w:line="258" w:lineRule="auto"/>
        <w:ind w:left="14" w:hanging="10"/>
        <w:jc w:val="left"/>
      </w:pPr>
      <w:r>
        <w:t xml:space="preserve">Viz:   </w:t>
      </w:r>
      <w:r>
        <w:rPr>
          <w:rFonts w:ascii="Calibri" w:eastAsia="Calibri" w:hAnsi="Calibri" w:cs="Calibri"/>
          <w:sz w:val="22"/>
        </w:rPr>
        <w:t xml:space="preserve"> </w:t>
      </w:r>
    </w:p>
    <w:p w:rsidR="001D798A" w:rsidRDefault="00E52C52">
      <w:pPr>
        <w:spacing w:after="0" w:line="258" w:lineRule="auto"/>
        <w:ind w:left="14" w:hanging="10"/>
        <w:jc w:val="left"/>
      </w:pPr>
      <w:r>
        <w:t>https://msmt.gov.cz/ministerstvo/novinar/msmt-aktualizuje-opatreni-k-bezpecnosti-apodporedusevniho?highlightWords=metodick%C3%A9+dokumenty+doporu%C4%8Den%C3%A</w:t>
      </w:r>
    </w:p>
    <w:p w:rsidR="001D798A" w:rsidRDefault="00E52C52">
      <w:pPr>
        <w:spacing w:after="120" w:line="258" w:lineRule="auto"/>
        <w:ind w:left="14" w:hanging="10"/>
        <w:jc w:val="left"/>
      </w:pPr>
      <w:r>
        <w:t>D</w:t>
      </w:r>
      <w:r>
        <w:rPr>
          <w:rFonts w:ascii="Calibri" w:eastAsia="Calibri" w:hAnsi="Calibri" w:cs="Calibri"/>
          <w:sz w:val="22"/>
        </w:rPr>
        <w:t xml:space="preserve"> </w:t>
      </w:r>
    </w:p>
    <w:sectPr w:rsidR="001D798A">
      <w:headerReference w:type="even" r:id="rId141"/>
      <w:headerReference w:type="default" r:id="rId142"/>
      <w:footerReference w:type="even" r:id="rId143"/>
      <w:footerReference w:type="default" r:id="rId144"/>
      <w:headerReference w:type="first" r:id="rId145"/>
      <w:footerReference w:type="first" r:id="rId146"/>
      <w:pgSz w:w="11906" w:h="16838"/>
      <w:pgMar w:top="1765" w:right="1364" w:bottom="1601" w:left="1388" w:header="374" w:footer="88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010" w:rsidRDefault="00046010">
      <w:pPr>
        <w:spacing w:after="0" w:line="240" w:lineRule="auto"/>
      </w:pPr>
      <w:r>
        <w:separator/>
      </w:r>
    </w:p>
  </w:endnote>
  <w:endnote w:type="continuationSeparator" w:id="0">
    <w:p w:rsidR="00046010" w:rsidRDefault="0004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pacing w:after="104" w:line="259" w:lineRule="auto"/>
      <w:ind w:left="0" w:right="47" w:firstLine="0"/>
      <w:jc w:val="right"/>
    </w:pPr>
    <w:r>
      <w:fldChar w:fldCharType="begin"/>
    </w:r>
    <w:r>
      <w:instrText xml:space="preserve"> PAGE   \* MERGEFORMAT </w:instrText>
    </w:r>
    <w:r>
      <w:fldChar w:fldCharType="separate"/>
    </w:r>
    <w:r>
      <w:t>1</w:t>
    </w:r>
    <w:r>
      <w:fldChar w:fldCharType="end"/>
    </w:r>
    <w:r>
      <w:t xml:space="preserve">  </w:t>
    </w:r>
    <w:r>
      <w:rPr>
        <w:rFonts w:ascii="Calibri" w:eastAsia="Calibri" w:hAnsi="Calibri" w:cs="Calibri"/>
        <w:sz w:val="22"/>
      </w:rPr>
      <w:t xml:space="preserve"> </w:t>
    </w:r>
  </w:p>
  <w:p w:rsidR="009E0012" w:rsidRDefault="009E0012">
    <w:pPr>
      <w:spacing w:after="0" w:line="259" w:lineRule="auto"/>
      <w:ind w:left="29" w:firstLine="0"/>
      <w:jc w:val="left"/>
    </w:pPr>
    <w:r>
      <w:t xml:space="preserve">  </w:t>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pacing w:after="104" w:line="259" w:lineRule="auto"/>
      <w:ind w:left="0" w:right="47" w:firstLine="0"/>
      <w:jc w:val="right"/>
    </w:pPr>
    <w:r>
      <w:fldChar w:fldCharType="begin"/>
    </w:r>
    <w:r>
      <w:instrText xml:space="preserve"> PAGE   \* MERGEFORMAT </w:instrText>
    </w:r>
    <w:r>
      <w:fldChar w:fldCharType="separate"/>
    </w:r>
    <w:r>
      <w:t>1</w:t>
    </w:r>
    <w:r>
      <w:fldChar w:fldCharType="end"/>
    </w:r>
    <w:r>
      <w:t xml:space="preserve">  </w:t>
    </w:r>
    <w:r>
      <w:rPr>
        <w:rFonts w:ascii="Calibri" w:eastAsia="Calibri" w:hAnsi="Calibri" w:cs="Calibri"/>
        <w:sz w:val="22"/>
      </w:rPr>
      <w:t xml:space="preserve"> </w:t>
    </w:r>
  </w:p>
  <w:p w:rsidR="009E0012" w:rsidRDefault="009E0012">
    <w:pPr>
      <w:spacing w:after="0" w:line="259" w:lineRule="auto"/>
      <w:ind w:left="29" w:firstLine="0"/>
      <w:jc w:val="left"/>
    </w:pPr>
    <w:r>
      <w:t xml:space="preserve">  </w:t>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pacing w:after="104" w:line="259" w:lineRule="auto"/>
      <w:ind w:left="0" w:right="47" w:firstLine="0"/>
      <w:jc w:val="right"/>
    </w:pPr>
    <w:r>
      <w:fldChar w:fldCharType="begin"/>
    </w:r>
    <w:r>
      <w:instrText xml:space="preserve"> PAGE   \* MERGEFORMAT </w:instrText>
    </w:r>
    <w:r>
      <w:fldChar w:fldCharType="separate"/>
    </w:r>
    <w:r>
      <w:t>1</w:t>
    </w:r>
    <w:r>
      <w:fldChar w:fldCharType="end"/>
    </w:r>
    <w:r>
      <w:t xml:space="preserve">  </w:t>
    </w:r>
    <w:r>
      <w:rPr>
        <w:rFonts w:ascii="Calibri" w:eastAsia="Calibri" w:hAnsi="Calibri" w:cs="Calibri"/>
        <w:sz w:val="22"/>
      </w:rPr>
      <w:t xml:space="preserve"> </w:t>
    </w:r>
  </w:p>
  <w:p w:rsidR="009E0012" w:rsidRDefault="009E0012">
    <w:pPr>
      <w:spacing w:after="0" w:line="259" w:lineRule="auto"/>
      <w:ind w:left="29" w:firstLine="0"/>
      <w:jc w:val="left"/>
    </w:pPr>
    <w: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010" w:rsidRDefault="00046010">
      <w:pPr>
        <w:spacing w:after="0" w:line="240" w:lineRule="auto"/>
      </w:pPr>
      <w:r>
        <w:separator/>
      </w:r>
    </w:p>
  </w:footnote>
  <w:footnote w:type="continuationSeparator" w:id="0">
    <w:p w:rsidR="00046010" w:rsidRDefault="0004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hd w:val="clear" w:color="auto" w:fill="8EAADB"/>
      <w:spacing w:after="338" w:line="259" w:lineRule="auto"/>
      <w:ind w:left="0" w:right="657" w:firstLine="0"/>
      <w:jc w:val="right"/>
    </w:pPr>
    <w:r>
      <w:rPr>
        <w:b/>
        <w:color w:val="FFFFFF"/>
      </w:rPr>
      <w:t xml:space="preserve">MPP 2024–2025 </w:t>
    </w:r>
  </w:p>
  <w:p w:rsidR="009E0012" w:rsidRDefault="009E0012">
    <w:pPr>
      <w:shd w:val="clear" w:color="auto" w:fill="8EAADB"/>
      <w:spacing w:after="0" w:line="259" w:lineRule="auto"/>
      <w:ind w:left="0" w:right="552" w:firstLine="0"/>
      <w:jc w:val="right"/>
    </w:pPr>
    <w:r>
      <w:t xml:space="preserve"> </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hd w:val="clear" w:color="auto" w:fill="8EAADB"/>
      <w:spacing w:after="338" w:line="259" w:lineRule="auto"/>
      <w:ind w:left="0" w:right="657" w:firstLine="0"/>
      <w:jc w:val="right"/>
    </w:pPr>
    <w:r>
      <w:rPr>
        <w:b/>
        <w:color w:val="FFFFFF"/>
      </w:rPr>
      <w:t xml:space="preserve">MPP 2025–2026 </w:t>
    </w:r>
  </w:p>
  <w:p w:rsidR="009E0012" w:rsidRDefault="009E0012">
    <w:pPr>
      <w:shd w:val="clear" w:color="auto" w:fill="8EAADB"/>
      <w:spacing w:after="0" w:line="259" w:lineRule="auto"/>
      <w:ind w:left="0" w:right="552" w:firstLine="0"/>
      <w:jc w:val="right"/>
    </w:pPr>
    <w:r>
      <w:t xml:space="preserve"> </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hd w:val="clear" w:color="auto" w:fill="8EAADB"/>
      <w:spacing w:after="344" w:line="259" w:lineRule="auto"/>
      <w:ind w:left="0" w:right="54" w:firstLine="0"/>
      <w:jc w:val="right"/>
    </w:pPr>
    <w:r>
      <w:rPr>
        <w:b/>
        <w:color w:val="FFFFFF"/>
      </w:rPr>
      <w:t>MPP 2024–2025</w:t>
    </w:r>
    <w:r>
      <w:t xml:space="preserve"> </w:t>
    </w:r>
    <w:r>
      <w:rPr>
        <w:rFonts w:ascii="Calibri" w:eastAsia="Calibri" w:hAnsi="Calibri" w:cs="Calibri"/>
        <w:sz w:val="22"/>
      </w:rPr>
      <w:t xml:space="preserve"> </w:t>
    </w:r>
  </w:p>
  <w:p w:rsidR="009E0012" w:rsidRDefault="009E0012">
    <w:pPr>
      <w:spacing w:after="0" w:line="259" w:lineRule="auto"/>
      <w:ind w:left="-1388" w:firstLine="0"/>
      <w:jc w:val="left"/>
    </w:pPr>
    <w:r>
      <w:t xml:space="preserve"> </w:t>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hd w:val="clear" w:color="auto" w:fill="8EAADB"/>
      <w:spacing w:after="344" w:line="259" w:lineRule="auto"/>
      <w:ind w:left="0" w:right="54" w:firstLine="0"/>
      <w:jc w:val="right"/>
    </w:pPr>
    <w:r>
      <w:rPr>
        <w:b/>
        <w:color w:val="FFFFFF"/>
      </w:rPr>
      <w:t>MPP 202</w:t>
    </w:r>
    <w:r w:rsidR="00C22B09">
      <w:rPr>
        <w:b/>
        <w:color w:val="FFFFFF"/>
      </w:rPr>
      <w:t>5</w:t>
    </w:r>
    <w:r>
      <w:rPr>
        <w:b/>
        <w:color w:val="FFFFFF"/>
      </w:rPr>
      <w:t>–202</w:t>
    </w:r>
    <w:r w:rsidR="00C22B09">
      <w:rPr>
        <w:b/>
        <w:color w:val="FFFFFF"/>
      </w:rPr>
      <w:t>6</w:t>
    </w:r>
    <w:r>
      <w:t xml:space="preserve"> </w:t>
    </w:r>
    <w:r>
      <w:rPr>
        <w:rFonts w:ascii="Calibri" w:eastAsia="Calibri" w:hAnsi="Calibri" w:cs="Calibri"/>
        <w:sz w:val="22"/>
      </w:rPr>
      <w:t xml:space="preserve"> </w:t>
    </w:r>
  </w:p>
  <w:p w:rsidR="009E0012" w:rsidRDefault="009E0012">
    <w:pPr>
      <w:spacing w:after="0" w:line="259" w:lineRule="auto"/>
      <w:ind w:left="-1388" w:firstLine="0"/>
      <w:jc w:val="left"/>
    </w:pPr>
    <w:r>
      <w:t xml:space="preserve"> </w:t>
    </w: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012" w:rsidRDefault="009E0012">
    <w:pPr>
      <w:shd w:val="clear" w:color="auto" w:fill="8EAADB"/>
      <w:spacing w:after="344" w:line="259" w:lineRule="auto"/>
      <w:ind w:left="0" w:right="54" w:firstLine="0"/>
      <w:jc w:val="right"/>
    </w:pPr>
    <w:r>
      <w:rPr>
        <w:b/>
        <w:color w:val="FFFFFF"/>
      </w:rPr>
      <w:t>MPP 2024–2025</w:t>
    </w:r>
    <w:r>
      <w:t xml:space="preserve"> </w:t>
    </w:r>
    <w:r>
      <w:rPr>
        <w:rFonts w:ascii="Calibri" w:eastAsia="Calibri" w:hAnsi="Calibri" w:cs="Calibri"/>
        <w:sz w:val="22"/>
      </w:rPr>
      <w:t xml:space="preserve"> </w:t>
    </w:r>
  </w:p>
  <w:p w:rsidR="009E0012" w:rsidRDefault="009E0012">
    <w:pPr>
      <w:spacing w:after="0" w:line="259" w:lineRule="auto"/>
      <w:ind w:left="-1388" w:firstLine="0"/>
      <w:jc w:val="left"/>
    </w:pPr>
    <w:r>
      <w:t xml:space="preserve"> </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A59"/>
    <w:multiLevelType w:val="hybridMultilevel"/>
    <w:tmpl w:val="47109F1C"/>
    <w:lvl w:ilvl="0" w:tplc="8DA21AE6">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8B1C8">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0A7490">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6C499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8C8AC8">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98BEFC">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82110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CA2B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82EA00">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B33D7"/>
    <w:multiLevelType w:val="hybridMultilevel"/>
    <w:tmpl w:val="E5B6F35A"/>
    <w:lvl w:ilvl="0" w:tplc="8EC0051C">
      <w:start w:val="1"/>
      <w:numFmt w:val="upperLetter"/>
      <w:lvlText w:val="%1."/>
      <w:lvlJc w:val="left"/>
      <w:pPr>
        <w:ind w:left="374"/>
      </w:pPr>
      <w:rPr>
        <w:rFonts w:ascii="Cambria" w:eastAsia="Cambria" w:hAnsi="Cambria" w:cs="Cambria"/>
        <w:b w:val="0"/>
        <w:i w:val="0"/>
        <w:strike w:val="0"/>
        <w:dstrike w:val="0"/>
        <w:color w:val="0000FF"/>
        <w:sz w:val="28"/>
        <w:szCs w:val="28"/>
        <w:u w:val="none" w:color="000000"/>
        <w:bdr w:val="none" w:sz="0" w:space="0" w:color="auto"/>
        <w:shd w:val="clear" w:color="auto" w:fill="auto"/>
        <w:vertAlign w:val="baseline"/>
      </w:rPr>
    </w:lvl>
    <w:lvl w:ilvl="1" w:tplc="48208378">
      <w:start w:val="1"/>
      <w:numFmt w:val="decimal"/>
      <w:lvlText w:val="%2."/>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DE4498">
      <w:start w:val="1"/>
      <w:numFmt w:val="lowerLetter"/>
      <w:lvlText w:val="%3)"/>
      <w:lvlJc w:val="left"/>
      <w:pPr>
        <w:ind w:left="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3869DE">
      <w:start w:val="1"/>
      <w:numFmt w:val="decimal"/>
      <w:lvlText w:val="%4"/>
      <w:lvlJc w:val="left"/>
      <w:pPr>
        <w:ind w:left="1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3A9D3E">
      <w:start w:val="1"/>
      <w:numFmt w:val="lowerLetter"/>
      <w:lvlText w:val="%5"/>
      <w:lvlJc w:val="left"/>
      <w:pPr>
        <w:ind w:left="23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AEDCC8">
      <w:start w:val="1"/>
      <w:numFmt w:val="lowerRoman"/>
      <w:lvlText w:val="%6"/>
      <w:lvlJc w:val="left"/>
      <w:pPr>
        <w:ind w:left="30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10779A">
      <w:start w:val="1"/>
      <w:numFmt w:val="decimal"/>
      <w:lvlText w:val="%7"/>
      <w:lvlJc w:val="left"/>
      <w:pPr>
        <w:ind w:left="3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9DCCAE2">
      <w:start w:val="1"/>
      <w:numFmt w:val="lowerLetter"/>
      <w:lvlText w:val="%8"/>
      <w:lvlJc w:val="left"/>
      <w:pPr>
        <w:ind w:left="4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35E4B72">
      <w:start w:val="1"/>
      <w:numFmt w:val="lowerRoman"/>
      <w:lvlText w:val="%9"/>
      <w:lvlJc w:val="left"/>
      <w:pPr>
        <w:ind w:left="52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B83D9A"/>
    <w:multiLevelType w:val="hybridMultilevel"/>
    <w:tmpl w:val="F61AFE60"/>
    <w:lvl w:ilvl="0" w:tplc="2EFA8E5E">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020B8C">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06B246">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FAC796">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461008">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0AC672">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865786">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FA7076">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E4FAC">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52460F"/>
    <w:multiLevelType w:val="hybridMultilevel"/>
    <w:tmpl w:val="F36AE602"/>
    <w:lvl w:ilvl="0" w:tplc="65549D7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F4462E">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2134">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AA8AEC">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CE8D4">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40C1DE">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CDC60">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0805A">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2ACEE">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112350"/>
    <w:multiLevelType w:val="hybridMultilevel"/>
    <w:tmpl w:val="C41CFBD4"/>
    <w:lvl w:ilvl="0" w:tplc="A5C63754">
      <w:start w:val="1"/>
      <w:numFmt w:val="decimal"/>
      <w:lvlText w:val="%1."/>
      <w:lvlJc w:val="left"/>
      <w:pPr>
        <w:ind w:left="72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1" w:tplc="F20AF2A2">
      <w:start w:val="1"/>
      <w:numFmt w:val="lowerLetter"/>
      <w:lvlText w:val="%2"/>
      <w:lvlJc w:val="left"/>
      <w:pPr>
        <w:ind w:left="144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2" w:tplc="B13E131A">
      <w:start w:val="1"/>
      <w:numFmt w:val="lowerRoman"/>
      <w:lvlText w:val="%3"/>
      <w:lvlJc w:val="left"/>
      <w:pPr>
        <w:ind w:left="216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3" w:tplc="2D906610">
      <w:start w:val="1"/>
      <w:numFmt w:val="decimal"/>
      <w:lvlText w:val="%4"/>
      <w:lvlJc w:val="left"/>
      <w:pPr>
        <w:ind w:left="288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4" w:tplc="EF960FF0">
      <w:start w:val="1"/>
      <w:numFmt w:val="lowerLetter"/>
      <w:lvlText w:val="%5"/>
      <w:lvlJc w:val="left"/>
      <w:pPr>
        <w:ind w:left="360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5" w:tplc="E5AC8F32">
      <w:start w:val="1"/>
      <w:numFmt w:val="lowerRoman"/>
      <w:lvlText w:val="%6"/>
      <w:lvlJc w:val="left"/>
      <w:pPr>
        <w:ind w:left="432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6" w:tplc="0F081AD0">
      <w:start w:val="1"/>
      <w:numFmt w:val="decimal"/>
      <w:lvlText w:val="%7"/>
      <w:lvlJc w:val="left"/>
      <w:pPr>
        <w:ind w:left="504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7" w:tplc="FC56F5A0">
      <w:start w:val="1"/>
      <w:numFmt w:val="lowerLetter"/>
      <w:lvlText w:val="%8"/>
      <w:lvlJc w:val="left"/>
      <w:pPr>
        <w:ind w:left="576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lvl w:ilvl="8" w:tplc="7FE02ECE">
      <w:start w:val="1"/>
      <w:numFmt w:val="lowerRoman"/>
      <w:lvlText w:val="%9"/>
      <w:lvlJc w:val="left"/>
      <w:pPr>
        <w:ind w:left="6480"/>
      </w:pPr>
      <w:rPr>
        <w:rFonts w:ascii="Cambria" w:eastAsia="Cambria" w:hAnsi="Cambria" w:cs="Cambria"/>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3F12DA4"/>
    <w:multiLevelType w:val="hybridMultilevel"/>
    <w:tmpl w:val="75409480"/>
    <w:lvl w:ilvl="0" w:tplc="8BA242C4">
      <w:start w:val="7"/>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B093E0">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80D35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144734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E3574">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BE66F1A">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580D3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74C6C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954461C">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0C5F00"/>
    <w:multiLevelType w:val="hybridMultilevel"/>
    <w:tmpl w:val="AF6C6DDE"/>
    <w:lvl w:ilvl="0" w:tplc="5ADE5DC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E64406">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4A73D8">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80C0C0">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3A166A">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099BE">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88FDE">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8DDB8">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3E8530">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38275E"/>
    <w:multiLevelType w:val="hybridMultilevel"/>
    <w:tmpl w:val="D3D2ADC8"/>
    <w:lvl w:ilvl="0" w:tplc="681A0C8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DA76EA">
      <w:start w:val="1"/>
      <w:numFmt w:val="lowerLetter"/>
      <w:lvlText w:val="%2"/>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728E778">
      <w:start w:val="1"/>
      <w:numFmt w:val="lowerLetter"/>
      <w:lvlText w:val="%3)"/>
      <w:lvlJc w:val="left"/>
      <w:pPr>
        <w:ind w:left="1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A94E4EA">
      <w:start w:val="1"/>
      <w:numFmt w:val="decimal"/>
      <w:lvlText w:val="%4"/>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904414">
      <w:start w:val="1"/>
      <w:numFmt w:val="lowerLetter"/>
      <w:lvlText w:val="%5"/>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1082D4">
      <w:start w:val="1"/>
      <w:numFmt w:val="lowerRoman"/>
      <w:lvlText w:val="%6"/>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ACEC27A">
      <w:start w:val="1"/>
      <w:numFmt w:val="decimal"/>
      <w:lvlText w:val="%7"/>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900F978">
      <w:start w:val="1"/>
      <w:numFmt w:val="lowerLetter"/>
      <w:lvlText w:val="%8"/>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90EE42">
      <w:start w:val="1"/>
      <w:numFmt w:val="lowerRoman"/>
      <w:lvlText w:val="%9"/>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7B20FF3"/>
    <w:multiLevelType w:val="hybridMultilevel"/>
    <w:tmpl w:val="2662E3E8"/>
    <w:lvl w:ilvl="0" w:tplc="F6605556">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8285BC">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062522">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487F82">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B4B9DC">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A04198">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861B50">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90B798">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2145A">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113F08"/>
    <w:multiLevelType w:val="hybridMultilevel"/>
    <w:tmpl w:val="C10C7922"/>
    <w:lvl w:ilvl="0" w:tplc="6BC61F8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EAF4F4">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FE5AFC">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A0F98">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003F6C">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AC66EC">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ED7D8">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6A5EC">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84DEA">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5886C29"/>
    <w:multiLevelType w:val="hybridMultilevel"/>
    <w:tmpl w:val="3A842802"/>
    <w:lvl w:ilvl="0" w:tplc="4724A7B8">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D1E5530">
      <w:start w:val="1"/>
      <w:numFmt w:val="lowerLetter"/>
      <w:lvlText w:val="%2"/>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9268B92">
      <w:start w:val="1"/>
      <w:numFmt w:val="lowerLetter"/>
      <w:lvlText w:val="%3)"/>
      <w:lvlJc w:val="left"/>
      <w:pPr>
        <w:ind w:left="1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4EF8D8">
      <w:start w:val="1"/>
      <w:numFmt w:val="decimal"/>
      <w:lvlText w:val="%4"/>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8658F0">
      <w:start w:val="1"/>
      <w:numFmt w:val="lowerLetter"/>
      <w:lvlText w:val="%5"/>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D81172">
      <w:start w:val="1"/>
      <w:numFmt w:val="lowerRoman"/>
      <w:lvlText w:val="%6"/>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68A66F0">
      <w:start w:val="1"/>
      <w:numFmt w:val="decimal"/>
      <w:lvlText w:val="%7"/>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DE007E">
      <w:start w:val="1"/>
      <w:numFmt w:val="lowerLetter"/>
      <w:lvlText w:val="%8"/>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061DA4">
      <w:start w:val="1"/>
      <w:numFmt w:val="lowerRoman"/>
      <w:lvlText w:val="%9"/>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4B04EE2"/>
    <w:multiLevelType w:val="hybridMultilevel"/>
    <w:tmpl w:val="FFC60118"/>
    <w:lvl w:ilvl="0" w:tplc="6988E64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C25FC">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DC332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87A7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4873E">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2A1198">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B6E3F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1A2D92">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F2D052">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C140CB"/>
    <w:multiLevelType w:val="hybridMultilevel"/>
    <w:tmpl w:val="D10082A6"/>
    <w:lvl w:ilvl="0" w:tplc="7C94D53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9004072">
      <w:start w:val="9"/>
      <w:numFmt w:val="decimal"/>
      <w:lvlText w:val="%2."/>
      <w:lvlJc w:val="left"/>
      <w:pPr>
        <w:ind w:left="10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7A4C0E6">
      <w:start w:val="1"/>
      <w:numFmt w:val="lowerRoman"/>
      <w:lvlText w:val="%3"/>
      <w:lvlJc w:val="left"/>
      <w:pPr>
        <w:ind w:left="14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8D04CDE">
      <w:start w:val="1"/>
      <w:numFmt w:val="decimal"/>
      <w:lvlText w:val="%4"/>
      <w:lvlJc w:val="left"/>
      <w:pPr>
        <w:ind w:left="21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4F69D48">
      <w:start w:val="1"/>
      <w:numFmt w:val="lowerLetter"/>
      <w:lvlText w:val="%5"/>
      <w:lvlJc w:val="left"/>
      <w:pPr>
        <w:ind w:left="28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262F1E">
      <w:start w:val="1"/>
      <w:numFmt w:val="lowerRoman"/>
      <w:lvlText w:val="%6"/>
      <w:lvlJc w:val="left"/>
      <w:pPr>
        <w:ind w:left="35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BBE2E4E">
      <w:start w:val="1"/>
      <w:numFmt w:val="decimal"/>
      <w:lvlText w:val="%7"/>
      <w:lvlJc w:val="left"/>
      <w:pPr>
        <w:ind w:left="43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6AC">
      <w:start w:val="1"/>
      <w:numFmt w:val="lowerLetter"/>
      <w:lvlText w:val="%8"/>
      <w:lvlJc w:val="left"/>
      <w:pPr>
        <w:ind w:left="50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6C0F654">
      <w:start w:val="1"/>
      <w:numFmt w:val="lowerRoman"/>
      <w:lvlText w:val="%9"/>
      <w:lvlJc w:val="left"/>
      <w:pPr>
        <w:ind w:left="57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8"/>
  </w:num>
  <w:num w:numId="3">
    <w:abstractNumId w:val="2"/>
  </w:num>
  <w:num w:numId="4">
    <w:abstractNumId w:val="11"/>
  </w:num>
  <w:num w:numId="5">
    <w:abstractNumId w:val="6"/>
  </w:num>
  <w:num w:numId="6">
    <w:abstractNumId w:val="0"/>
  </w:num>
  <w:num w:numId="7">
    <w:abstractNumId w:val="9"/>
  </w:num>
  <w:num w:numId="8">
    <w:abstractNumId w:val="4"/>
  </w:num>
  <w:num w:numId="9">
    <w:abstractNumId w:val="1"/>
  </w:num>
  <w:num w:numId="10">
    <w:abstractNumId w:val="10"/>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8A"/>
    <w:rsid w:val="00046010"/>
    <w:rsid w:val="001D798A"/>
    <w:rsid w:val="006E14F6"/>
    <w:rsid w:val="009E0012"/>
    <w:rsid w:val="00A659E7"/>
    <w:rsid w:val="00C22B09"/>
    <w:rsid w:val="00C555BA"/>
    <w:rsid w:val="00E52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EA0C"/>
  <w15:docId w15:val="{058E66CF-8BD8-4B21-9A93-ABF46E8A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14" w:line="265" w:lineRule="auto"/>
      <w:ind w:left="541" w:hanging="5"/>
      <w:jc w:val="both"/>
    </w:pPr>
    <w:rPr>
      <w:rFonts w:ascii="Cambria" w:eastAsia="Cambria" w:hAnsi="Cambria" w:cs="Cambria"/>
      <w:color w:val="000000"/>
      <w:sz w:val="24"/>
    </w:rPr>
  </w:style>
  <w:style w:type="paragraph" w:styleId="Nadpis1">
    <w:name w:val="heading 1"/>
    <w:next w:val="Normln"/>
    <w:link w:val="Nadpis1Char"/>
    <w:uiPriority w:val="9"/>
    <w:qFormat/>
    <w:pPr>
      <w:keepNext/>
      <w:keepLines/>
      <w:spacing w:after="294"/>
      <w:ind w:left="1398" w:hanging="10"/>
      <w:outlineLvl w:val="0"/>
    </w:pPr>
    <w:rPr>
      <w:rFonts w:ascii="Cambria" w:eastAsia="Cambria" w:hAnsi="Cambria" w:cs="Cambria"/>
      <w:b/>
      <w:color w:val="44546A"/>
      <w:sz w:val="28"/>
    </w:rPr>
  </w:style>
  <w:style w:type="paragraph" w:styleId="Nadpis2">
    <w:name w:val="heading 2"/>
    <w:next w:val="Normln"/>
    <w:link w:val="Nadpis2Char"/>
    <w:uiPriority w:val="9"/>
    <w:unhideWhenUsed/>
    <w:qFormat/>
    <w:pPr>
      <w:keepNext/>
      <w:keepLines/>
      <w:spacing w:after="45"/>
      <w:ind w:left="546" w:hanging="10"/>
      <w:outlineLvl w:val="1"/>
    </w:pPr>
    <w:rPr>
      <w:rFonts w:ascii="Cambria" w:eastAsia="Cambria" w:hAnsi="Cambria" w:cs="Cambria"/>
      <w:b/>
      <w:color w:val="000000"/>
      <w:sz w:val="28"/>
    </w:rPr>
  </w:style>
  <w:style w:type="paragraph" w:styleId="Nadpis3">
    <w:name w:val="heading 3"/>
    <w:next w:val="Normln"/>
    <w:link w:val="Nadpis3Char"/>
    <w:uiPriority w:val="9"/>
    <w:unhideWhenUsed/>
    <w:qFormat/>
    <w:pPr>
      <w:keepNext/>
      <w:keepLines/>
      <w:spacing w:after="390" w:line="265" w:lineRule="auto"/>
      <w:ind w:left="39" w:hanging="10"/>
      <w:outlineLvl w:val="2"/>
    </w:pPr>
    <w:rPr>
      <w:rFonts w:ascii="Cambria" w:eastAsia="Cambria" w:hAnsi="Cambria" w:cs="Cambria"/>
      <w:b/>
      <w:color w:val="000000"/>
      <w:sz w:val="24"/>
    </w:rPr>
  </w:style>
  <w:style w:type="paragraph" w:styleId="Nadpis4">
    <w:name w:val="heading 4"/>
    <w:next w:val="Normln"/>
    <w:link w:val="Nadpis4Char"/>
    <w:uiPriority w:val="9"/>
    <w:unhideWhenUsed/>
    <w:qFormat/>
    <w:pPr>
      <w:keepNext/>
      <w:keepLines/>
      <w:spacing w:after="390" w:line="265" w:lineRule="auto"/>
      <w:ind w:left="39" w:hanging="10"/>
      <w:outlineLvl w:val="3"/>
    </w:pPr>
    <w:rPr>
      <w:rFonts w:ascii="Cambria" w:eastAsia="Cambria" w:hAnsi="Cambria" w:cs="Cambria"/>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mbria" w:eastAsia="Cambria" w:hAnsi="Cambria" w:cs="Cambria"/>
      <w:b/>
      <w:color w:val="000000"/>
      <w:sz w:val="24"/>
    </w:rPr>
  </w:style>
  <w:style w:type="character" w:customStyle="1" w:styleId="Nadpis1Char">
    <w:name w:val="Nadpis 1 Char"/>
    <w:link w:val="Nadpis1"/>
    <w:rPr>
      <w:rFonts w:ascii="Cambria" w:eastAsia="Cambria" w:hAnsi="Cambria" w:cs="Cambria"/>
      <w:b/>
      <w:color w:val="44546A"/>
      <w:sz w:val="28"/>
    </w:rPr>
  </w:style>
  <w:style w:type="character" w:customStyle="1" w:styleId="Nadpis2Char">
    <w:name w:val="Nadpis 2 Char"/>
    <w:link w:val="Nadpis2"/>
    <w:rPr>
      <w:rFonts w:ascii="Cambria" w:eastAsia="Cambria" w:hAnsi="Cambria" w:cs="Cambria"/>
      <w:b/>
      <w:color w:val="000000"/>
      <w:sz w:val="28"/>
    </w:rPr>
  </w:style>
  <w:style w:type="character" w:customStyle="1" w:styleId="Nadpis3Char">
    <w:name w:val="Nadpis 3 Char"/>
    <w:link w:val="Nadpis3"/>
    <w:rPr>
      <w:rFonts w:ascii="Cambria" w:eastAsia="Cambria" w:hAnsi="Cambria" w:cs="Cambria"/>
      <w:b/>
      <w:color w:val="000000"/>
      <w:sz w:val="24"/>
    </w:rPr>
  </w:style>
  <w:style w:type="paragraph" w:styleId="Obsah1">
    <w:name w:val="toc 1"/>
    <w:hidden/>
    <w:pPr>
      <w:spacing w:after="97"/>
      <w:ind w:left="1427" w:right="15" w:hanging="10"/>
    </w:pPr>
    <w:rPr>
      <w:rFonts w:ascii="Cambria" w:eastAsia="Cambria" w:hAnsi="Cambria" w:cs="Cambria"/>
      <w:color w:val="000000"/>
    </w:rPr>
  </w:style>
  <w:style w:type="paragraph" w:styleId="Obsah2">
    <w:name w:val="toc 2"/>
    <w:hidden/>
    <w:pPr>
      <w:spacing w:after="49" w:line="303" w:lineRule="auto"/>
      <w:ind w:left="1732" w:right="15" w:hanging="109"/>
    </w:pPr>
    <w:rPr>
      <w:rFonts w:ascii="Cambria" w:eastAsia="Cambria" w:hAnsi="Cambria" w:cs="Cambria"/>
      <w:color w:val="000000"/>
    </w:rPr>
  </w:style>
  <w:style w:type="paragraph" w:styleId="Obsah3">
    <w:name w:val="toc 3"/>
    <w:hidden/>
    <w:pPr>
      <w:spacing w:after="97"/>
      <w:ind w:left="1866" w:right="15" w:hanging="10"/>
    </w:pPr>
    <w:rPr>
      <w:rFonts w:ascii="Cambria" w:eastAsia="Cambria" w:hAnsi="Cambria" w:cs="Cambri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C22B09"/>
    <w:rPr>
      <w:color w:val="0563C1" w:themeColor="hyperlink"/>
      <w:u w:val="single"/>
    </w:rPr>
  </w:style>
  <w:style w:type="character" w:styleId="Nevyeenzmnka">
    <w:name w:val="Unresolved Mention"/>
    <w:basedOn w:val="Standardnpsmoodstavce"/>
    <w:uiPriority w:val="99"/>
    <w:semiHidden/>
    <w:unhideWhenUsed/>
    <w:rsid w:val="00C2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ebezpeci.cz/" TargetMode="External"/><Relationship Id="rId21" Type="http://schemas.openxmlformats.org/officeDocument/2006/relationships/hyperlink" Target="http://www.nntb.cz/" TargetMode="External"/><Relationship Id="rId42" Type="http://schemas.openxmlformats.org/officeDocument/2006/relationships/hyperlink" Target="http://www.cck-cr.cz/" TargetMode="External"/><Relationship Id="rId63" Type="http://schemas.openxmlformats.org/officeDocument/2006/relationships/hyperlink" Target="http://www.bkb.cz/" TargetMode="External"/><Relationship Id="rId84" Type="http://schemas.openxmlformats.org/officeDocument/2006/relationships/hyperlink" Target="http://www.zivot-bez-zavislosti.cz/" TargetMode="External"/><Relationship Id="rId138" Type="http://schemas.openxmlformats.org/officeDocument/2006/relationships/hyperlink" Target="http://www.nntb.cz/" TargetMode="External"/><Relationship Id="rId107" Type="http://schemas.openxmlformats.org/officeDocument/2006/relationships/hyperlink" Target="http://www.sikana.org/" TargetMode="External"/><Relationship Id="rId11" Type="http://schemas.openxmlformats.org/officeDocument/2006/relationships/footer" Target="footer2.xml"/><Relationship Id="rId32" Type="http://schemas.openxmlformats.org/officeDocument/2006/relationships/hyperlink" Target="http://www.m&#283;sto-kadan.cz/" TargetMode="External"/><Relationship Id="rId53" Type="http://schemas.openxmlformats.org/officeDocument/2006/relationships/hyperlink" Target="http://www.linkabezpeci.cz/" TargetMode="External"/><Relationship Id="rId74" Type="http://schemas.openxmlformats.org/officeDocument/2006/relationships/hyperlink" Target="http://www.zivot-bez-zavislosti.cz/" TargetMode="External"/><Relationship Id="rId128" Type="http://schemas.openxmlformats.org/officeDocument/2006/relationships/hyperlink" Target="http://www.linkabezpeci.cz/" TargetMode="External"/><Relationship Id="rId5" Type="http://schemas.openxmlformats.org/officeDocument/2006/relationships/footnotes" Target="footnotes.xml"/><Relationship Id="rId90" Type="http://schemas.openxmlformats.org/officeDocument/2006/relationships/hyperlink" Target="http://www.minimalizacesikany.cz/" TargetMode="External"/><Relationship Id="rId95" Type="http://schemas.openxmlformats.org/officeDocument/2006/relationships/hyperlink" Target="http://www.nasedite.cz/" TargetMode="External"/><Relationship Id="rId22" Type="http://schemas.openxmlformats.org/officeDocument/2006/relationships/hyperlink" Target="http://www.3zskadan.cz/" TargetMode="External"/><Relationship Id="rId27" Type="http://schemas.openxmlformats.org/officeDocument/2006/relationships/hyperlink" Target="http://www.m&#283;sto-kadan.cz/" TargetMode="External"/><Relationship Id="rId43" Type="http://schemas.openxmlformats.org/officeDocument/2006/relationships/hyperlink" Target="http://www.cck-cr.cz/" TargetMode="External"/><Relationship Id="rId48" Type="http://schemas.openxmlformats.org/officeDocument/2006/relationships/hyperlink" Target="http://www.linkabezpeci.cz/" TargetMode="External"/><Relationship Id="rId64" Type="http://schemas.openxmlformats.org/officeDocument/2006/relationships/hyperlink" Target="http://www.bkb.cz/" TargetMode="External"/><Relationship Id="rId69" Type="http://schemas.openxmlformats.org/officeDocument/2006/relationships/hyperlink" Target="http://www.sananim.cz/" TargetMode="External"/><Relationship Id="rId113" Type="http://schemas.openxmlformats.org/officeDocument/2006/relationships/hyperlink" Target="http://www.e-nebezpeci.cz/" TargetMode="External"/><Relationship Id="rId118" Type="http://schemas.openxmlformats.org/officeDocument/2006/relationships/hyperlink" Target="http://www.e-nebezpeci.cz/" TargetMode="External"/><Relationship Id="rId134" Type="http://schemas.openxmlformats.org/officeDocument/2006/relationships/hyperlink" Target="http://www.internetporadna.cz/" TargetMode="External"/><Relationship Id="rId139" Type="http://schemas.openxmlformats.org/officeDocument/2006/relationships/hyperlink" Target="http://www.nntb.cz/" TargetMode="External"/><Relationship Id="rId80" Type="http://schemas.openxmlformats.org/officeDocument/2006/relationships/hyperlink" Target="http://www.zivot-bez-zavislosti.cz/" TargetMode="External"/><Relationship Id="rId85" Type="http://schemas.openxmlformats.org/officeDocument/2006/relationships/hyperlink" Target="http://www.zivot-bez-zavislosti.cz/" TargetMode="External"/><Relationship Id="rId12" Type="http://schemas.openxmlformats.org/officeDocument/2006/relationships/header" Target="header3.xml"/><Relationship Id="rId17" Type="http://schemas.openxmlformats.org/officeDocument/2006/relationships/hyperlink" Target="http://www.nntb.cz/" TargetMode="External"/><Relationship Id="rId33" Type="http://schemas.openxmlformats.org/officeDocument/2006/relationships/hyperlink" Target="http://www.m&#283;sto-kadan.cz/" TargetMode="External"/><Relationship Id="rId38" Type="http://schemas.openxmlformats.org/officeDocument/2006/relationships/hyperlink" Target="http://www.mpkadan.cz/" TargetMode="External"/><Relationship Id="rId59" Type="http://schemas.openxmlformats.org/officeDocument/2006/relationships/hyperlink" Target="http://www.linkabezpeci.cz/" TargetMode="External"/><Relationship Id="rId103" Type="http://schemas.openxmlformats.org/officeDocument/2006/relationships/hyperlink" Target="http://www.svetlokadanzs.cz/" TargetMode="External"/><Relationship Id="rId108" Type="http://schemas.openxmlformats.org/officeDocument/2006/relationships/hyperlink" Target="http://www.sikana.org/" TargetMode="External"/><Relationship Id="rId124" Type="http://schemas.openxmlformats.org/officeDocument/2006/relationships/hyperlink" Target="http://www.ncbi.cz/" TargetMode="External"/><Relationship Id="rId129" Type="http://schemas.openxmlformats.org/officeDocument/2006/relationships/hyperlink" Target="http://www.linkabezpeci.cz/" TargetMode="External"/><Relationship Id="rId54" Type="http://schemas.openxmlformats.org/officeDocument/2006/relationships/hyperlink" Target="http://www.linkabezpeci.cz/" TargetMode="External"/><Relationship Id="rId70" Type="http://schemas.openxmlformats.org/officeDocument/2006/relationships/hyperlink" Target="http://www.sananim.cz/" TargetMode="External"/><Relationship Id="rId75" Type="http://schemas.openxmlformats.org/officeDocument/2006/relationships/hyperlink" Target="http://www.zivot-bez-zavislosti.cz/" TargetMode="External"/><Relationship Id="rId91" Type="http://schemas.openxmlformats.org/officeDocument/2006/relationships/hyperlink" Target="http://www.minimalizacesikany.cz/" TargetMode="External"/><Relationship Id="rId96" Type="http://schemas.openxmlformats.org/officeDocument/2006/relationships/hyperlink" Target="http://www.nasedite.cz/" TargetMode="External"/><Relationship Id="rId140" Type="http://schemas.openxmlformats.org/officeDocument/2006/relationships/hyperlink" Target="http://www.nntb.cz/" TargetMode="External"/><Relationship Id="rId145"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3zskadan.cz/" TargetMode="External"/><Relationship Id="rId28" Type="http://schemas.openxmlformats.org/officeDocument/2006/relationships/hyperlink" Target="http://www.m&#283;sto-kadan.cz/" TargetMode="External"/><Relationship Id="rId49" Type="http://schemas.openxmlformats.org/officeDocument/2006/relationships/hyperlink" Target="http://www.linkabezpeci.cz/" TargetMode="External"/><Relationship Id="rId114" Type="http://schemas.openxmlformats.org/officeDocument/2006/relationships/hyperlink" Target="http://www.e-nebezpeci.cz/" TargetMode="External"/><Relationship Id="rId119" Type="http://schemas.openxmlformats.org/officeDocument/2006/relationships/hyperlink" Target="http://www.e-nebezpeci.cz/" TargetMode="External"/><Relationship Id="rId44" Type="http://schemas.openxmlformats.org/officeDocument/2006/relationships/hyperlink" Target="http://www.cck-cr.cz/" TargetMode="External"/><Relationship Id="rId60" Type="http://schemas.openxmlformats.org/officeDocument/2006/relationships/hyperlink" Target="http://www.linkabezpeci.cz/" TargetMode="External"/><Relationship Id="rId65" Type="http://schemas.openxmlformats.org/officeDocument/2006/relationships/hyperlink" Target="http://www.bkb.cz/" TargetMode="External"/><Relationship Id="rId81" Type="http://schemas.openxmlformats.org/officeDocument/2006/relationships/hyperlink" Target="http://www.zivot-bez-zavislosti.cz/" TargetMode="External"/><Relationship Id="rId86" Type="http://schemas.openxmlformats.org/officeDocument/2006/relationships/hyperlink" Target="http://www.minimalizacesikany.cz/" TargetMode="External"/><Relationship Id="rId130" Type="http://schemas.openxmlformats.org/officeDocument/2006/relationships/hyperlink" Target="http://www.linkabezpeci.cz/" TargetMode="External"/><Relationship Id="rId135" Type="http://schemas.openxmlformats.org/officeDocument/2006/relationships/hyperlink" Target="http://www.internetporadna.cz/" TargetMode="External"/><Relationship Id="rId13" Type="http://schemas.openxmlformats.org/officeDocument/2006/relationships/footer" Target="footer3.xml"/><Relationship Id="rId18" Type="http://schemas.openxmlformats.org/officeDocument/2006/relationships/hyperlink" Target="http://www.nntb.c/" TargetMode="External"/><Relationship Id="rId39" Type="http://schemas.openxmlformats.org/officeDocument/2006/relationships/hyperlink" Target="http://www.mpkadan.cz/" TargetMode="External"/><Relationship Id="rId109" Type="http://schemas.openxmlformats.org/officeDocument/2006/relationships/hyperlink" Target="http://www.sikana.org/" TargetMode="External"/><Relationship Id="rId34" Type="http://schemas.openxmlformats.org/officeDocument/2006/relationships/hyperlink" Target="http://www.m&#283;sto-kadan.cz/" TargetMode="External"/><Relationship Id="rId50" Type="http://schemas.openxmlformats.org/officeDocument/2006/relationships/hyperlink" Target="http://www.linkabezpeci.cz/" TargetMode="External"/><Relationship Id="rId55" Type="http://schemas.openxmlformats.org/officeDocument/2006/relationships/hyperlink" Target="http://www.linkabezpeci.cz/" TargetMode="External"/><Relationship Id="rId76" Type="http://schemas.openxmlformats.org/officeDocument/2006/relationships/hyperlink" Target="http://www.zivot-bez-zavislosti.cz/" TargetMode="External"/><Relationship Id="rId97" Type="http://schemas.openxmlformats.org/officeDocument/2006/relationships/hyperlink" Target="http://www.nasedite.cz/" TargetMode="External"/><Relationship Id="rId104" Type="http://schemas.openxmlformats.org/officeDocument/2006/relationships/hyperlink" Target="http://www.svetlokadanzs.cz/" TargetMode="External"/><Relationship Id="rId120" Type="http://schemas.openxmlformats.org/officeDocument/2006/relationships/hyperlink" Target="http://www.e-nebezpeci.cz/" TargetMode="External"/><Relationship Id="rId125" Type="http://schemas.openxmlformats.org/officeDocument/2006/relationships/hyperlink" Target="http://www.ncbi.cz/" TargetMode="External"/><Relationship Id="rId141" Type="http://schemas.openxmlformats.org/officeDocument/2006/relationships/header" Target="header4.xml"/><Relationship Id="rId146" Type="http://schemas.openxmlformats.org/officeDocument/2006/relationships/footer" Target="footer6.xml"/><Relationship Id="rId7" Type="http://schemas.openxmlformats.org/officeDocument/2006/relationships/hyperlink" Target="mailto:sukovicova-3zs@ktkadan.cz" TargetMode="External"/><Relationship Id="rId71" Type="http://schemas.openxmlformats.org/officeDocument/2006/relationships/hyperlink" Target="http://www.sananim.cz/" TargetMode="External"/><Relationship Id="rId92" Type="http://schemas.openxmlformats.org/officeDocument/2006/relationships/hyperlink" Target="http://www.nasedite.cz/" TargetMode="External"/><Relationship Id="rId2" Type="http://schemas.openxmlformats.org/officeDocument/2006/relationships/styles" Target="styles.xml"/><Relationship Id="rId29" Type="http://schemas.openxmlformats.org/officeDocument/2006/relationships/hyperlink" Target="http://www.m&#283;sto-kadan.cz/" TargetMode="External"/><Relationship Id="rId24" Type="http://schemas.openxmlformats.org/officeDocument/2006/relationships/hyperlink" Target="http://www.3zskadan.cz/" TargetMode="External"/><Relationship Id="rId40" Type="http://schemas.openxmlformats.org/officeDocument/2006/relationships/hyperlink" Target="http://www.cck-cr.cz/" TargetMode="External"/><Relationship Id="rId45" Type="http://schemas.openxmlformats.org/officeDocument/2006/relationships/hyperlink" Target="http://www.cck-cr.cz/" TargetMode="External"/><Relationship Id="rId66" Type="http://schemas.openxmlformats.org/officeDocument/2006/relationships/hyperlink" Target="http://www.sananim.cz/" TargetMode="External"/><Relationship Id="rId87" Type="http://schemas.openxmlformats.org/officeDocument/2006/relationships/hyperlink" Target="http://www.minimalizacesikany.cz/" TargetMode="External"/><Relationship Id="rId110" Type="http://schemas.openxmlformats.org/officeDocument/2006/relationships/hyperlink" Target="http://www.sikana.org/" TargetMode="External"/><Relationship Id="rId115" Type="http://schemas.openxmlformats.org/officeDocument/2006/relationships/hyperlink" Target="http://www.e-nebezpeci.cz/" TargetMode="External"/><Relationship Id="rId131" Type="http://schemas.openxmlformats.org/officeDocument/2006/relationships/hyperlink" Target="http://www.internetporadna.cz/" TargetMode="External"/><Relationship Id="rId136" Type="http://schemas.openxmlformats.org/officeDocument/2006/relationships/hyperlink" Target="http://www.nntb.cz/" TargetMode="External"/><Relationship Id="rId61" Type="http://schemas.openxmlformats.org/officeDocument/2006/relationships/hyperlink" Target="http://www.bkb.cz/" TargetMode="External"/><Relationship Id="rId82" Type="http://schemas.openxmlformats.org/officeDocument/2006/relationships/hyperlink" Target="http://www.zivot-bez-zavislosti.cz/" TargetMode="External"/><Relationship Id="rId19" Type="http://schemas.openxmlformats.org/officeDocument/2006/relationships/hyperlink" Target="http://www.nntb.cz/" TargetMode="External"/><Relationship Id="rId14" Type="http://schemas.openxmlformats.org/officeDocument/2006/relationships/hyperlink" Target="http://www.nntb.cz/" TargetMode="External"/><Relationship Id="rId30" Type="http://schemas.openxmlformats.org/officeDocument/2006/relationships/hyperlink" Target="http://www.m&#283;sto-kadan.cz/" TargetMode="External"/><Relationship Id="rId35" Type="http://schemas.openxmlformats.org/officeDocument/2006/relationships/hyperlink" Target="http://www.m&#283;sto-kadan.cz/" TargetMode="External"/><Relationship Id="rId56" Type="http://schemas.openxmlformats.org/officeDocument/2006/relationships/hyperlink" Target="http://www.linkabezpeci.cz/" TargetMode="External"/><Relationship Id="rId77" Type="http://schemas.openxmlformats.org/officeDocument/2006/relationships/hyperlink" Target="http://www.zivot-bez-zavislosti.cz/" TargetMode="External"/><Relationship Id="rId100" Type="http://schemas.openxmlformats.org/officeDocument/2006/relationships/hyperlink" Target="http://www.svetlokadanzs.cz/" TargetMode="External"/><Relationship Id="rId105" Type="http://schemas.openxmlformats.org/officeDocument/2006/relationships/hyperlink" Target="http://www.svetlokadanzs.cz/" TargetMode="External"/><Relationship Id="rId126" Type="http://schemas.openxmlformats.org/officeDocument/2006/relationships/hyperlink" Target="http://www.linkabezpeci.cz/"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linkabezpeci.cz/" TargetMode="External"/><Relationship Id="rId72" Type="http://schemas.openxmlformats.org/officeDocument/2006/relationships/hyperlink" Target="http://www.zivot-bez-zavislosti.cz/" TargetMode="External"/><Relationship Id="rId93" Type="http://schemas.openxmlformats.org/officeDocument/2006/relationships/hyperlink" Target="http://www.nasedite.cz/" TargetMode="External"/><Relationship Id="rId98" Type="http://schemas.openxmlformats.org/officeDocument/2006/relationships/hyperlink" Target="http://www.nasedite.cz/" TargetMode="External"/><Relationship Id="rId121" Type="http://schemas.openxmlformats.org/officeDocument/2006/relationships/hyperlink" Target="http://www.ncbi.cz/" TargetMode="External"/><Relationship Id="rId142" Type="http://schemas.openxmlformats.org/officeDocument/2006/relationships/header" Target="header5.xml"/><Relationship Id="rId3" Type="http://schemas.openxmlformats.org/officeDocument/2006/relationships/settings" Target="settings.xml"/><Relationship Id="rId25" Type="http://schemas.openxmlformats.org/officeDocument/2006/relationships/hyperlink" Target="http://www.3zskadan.cz/" TargetMode="External"/><Relationship Id="rId46" Type="http://schemas.openxmlformats.org/officeDocument/2006/relationships/hyperlink" Target="http://www.cck-cr.cz/" TargetMode="External"/><Relationship Id="rId67" Type="http://schemas.openxmlformats.org/officeDocument/2006/relationships/hyperlink" Target="http://www.sananim.cz/" TargetMode="External"/><Relationship Id="rId116" Type="http://schemas.openxmlformats.org/officeDocument/2006/relationships/hyperlink" Target="http://www.e-nebezpeci.cz/" TargetMode="External"/><Relationship Id="rId137" Type="http://schemas.openxmlformats.org/officeDocument/2006/relationships/hyperlink" Target="http://www.nntb.cz/" TargetMode="External"/><Relationship Id="rId20" Type="http://schemas.openxmlformats.org/officeDocument/2006/relationships/hyperlink" Target="http://www.nntb.cz/" TargetMode="External"/><Relationship Id="rId41" Type="http://schemas.openxmlformats.org/officeDocument/2006/relationships/hyperlink" Target="http://www.cck-cr.cz/" TargetMode="External"/><Relationship Id="rId62" Type="http://schemas.openxmlformats.org/officeDocument/2006/relationships/hyperlink" Target="http://www.bkb.cz/" TargetMode="External"/><Relationship Id="rId83" Type="http://schemas.openxmlformats.org/officeDocument/2006/relationships/hyperlink" Target="http://www.zivot-bez-zavislosti.cz/" TargetMode="External"/><Relationship Id="rId88" Type="http://schemas.openxmlformats.org/officeDocument/2006/relationships/hyperlink" Target="http://www.minimalizacesikany.cz/" TargetMode="External"/><Relationship Id="rId111" Type="http://schemas.openxmlformats.org/officeDocument/2006/relationships/hyperlink" Target="http://www.sikana.org/" TargetMode="External"/><Relationship Id="rId132" Type="http://schemas.openxmlformats.org/officeDocument/2006/relationships/hyperlink" Target="http://www.internetporadna.cz/" TargetMode="External"/><Relationship Id="rId15" Type="http://schemas.openxmlformats.org/officeDocument/2006/relationships/hyperlink" Target="http://www.nntb.cz/" TargetMode="External"/><Relationship Id="rId36" Type="http://schemas.openxmlformats.org/officeDocument/2006/relationships/hyperlink" Target="http://www.mpkadan.cz/" TargetMode="External"/><Relationship Id="rId57" Type="http://schemas.openxmlformats.org/officeDocument/2006/relationships/hyperlink" Target="http://www.linkabezpeci.cz/" TargetMode="External"/><Relationship Id="rId106" Type="http://schemas.openxmlformats.org/officeDocument/2006/relationships/image" Target="media/image1.jpg"/><Relationship Id="rId127" Type="http://schemas.openxmlformats.org/officeDocument/2006/relationships/hyperlink" Target="http://www.linkabezpeci.cz/" TargetMode="External"/><Relationship Id="rId10" Type="http://schemas.openxmlformats.org/officeDocument/2006/relationships/footer" Target="footer1.xml"/><Relationship Id="rId31" Type="http://schemas.openxmlformats.org/officeDocument/2006/relationships/hyperlink" Target="http://www.m&#283;sto-kadan.cz/" TargetMode="External"/><Relationship Id="rId52" Type="http://schemas.openxmlformats.org/officeDocument/2006/relationships/hyperlink" Target="http://www.linkabezpeci.cz/" TargetMode="External"/><Relationship Id="rId73" Type="http://schemas.openxmlformats.org/officeDocument/2006/relationships/hyperlink" Target="http://www.zivot-bez-zavislosti.cz/" TargetMode="External"/><Relationship Id="rId78" Type="http://schemas.openxmlformats.org/officeDocument/2006/relationships/hyperlink" Target="http://www.zivot-bez-zavislosti.cz/" TargetMode="External"/><Relationship Id="rId94" Type="http://schemas.openxmlformats.org/officeDocument/2006/relationships/hyperlink" Target="http://www.nasedite.cz/" TargetMode="External"/><Relationship Id="rId99" Type="http://schemas.openxmlformats.org/officeDocument/2006/relationships/hyperlink" Target="http://www.svetlokadanzs.cz/" TargetMode="External"/><Relationship Id="rId101" Type="http://schemas.openxmlformats.org/officeDocument/2006/relationships/hyperlink" Target="http://www.svetlokadanzs.cz/" TargetMode="External"/><Relationship Id="rId122" Type="http://schemas.openxmlformats.org/officeDocument/2006/relationships/hyperlink" Target="http://www.ncbi.cz/" TargetMode="External"/><Relationship Id="rId143" Type="http://schemas.openxmlformats.org/officeDocument/2006/relationships/footer" Target="footer4.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www.3zskadan.cz/" TargetMode="External"/><Relationship Id="rId47" Type="http://schemas.openxmlformats.org/officeDocument/2006/relationships/hyperlink" Target="http://www.cck-cr.cz/" TargetMode="External"/><Relationship Id="rId68" Type="http://schemas.openxmlformats.org/officeDocument/2006/relationships/hyperlink" Target="http://www.sananim.cz/" TargetMode="External"/><Relationship Id="rId89" Type="http://schemas.openxmlformats.org/officeDocument/2006/relationships/hyperlink" Target="http://www.minimalizacesikany.cz/" TargetMode="External"/><Relationship Id="rId112" Type="http://schemas.openxmlformats.org/officeDocument/2006/relationships/hyperlink" Target="http://www.e-nebezpeci.cz/" TargetMode="External"/><Relationship Id="rId133" Type="http://schemas.openxmlformats.org/officeDocument/2006/relationships/hyperlink" Target="http://www.internetporadna.cz/" TargetMode="External"/><Relationship Id="rId16" Type="http://schemas.openxmlformats.org/officeDocument/2006/relationships/hyperlink" Target="http://www.nntb.cz/" TargetMode="External"/><Relationship Id="rId37" Type="http://schemas.openxmlformats.org/officeDocument/2006/relationships/hyperlink" Target="http://www.mpkadan.cz/" TargetMode="External"/><Relationship Id="rId58" Type="http://schemas.openxmlformats.org/officeDocument/2006/relationships/hyperlink" Target="http://www.linkabezpeci.cz/" TargetMode="External"/><Relationship Id="rId79" Type="http://schemas.openxmlformats.org/officeDocument/2006/relationships/hyperlink" Target="http://www.zivot-bez-zavislosti.cz/" TargetMode="External"/><Relationship Id="rId102" Type="http://schemas.openxmlformats.org/officeDocument/2006/relationships/hyperlink" Target="http://www.svetlokadanzs.cz/" TargetMode="External"/><Relationship Id="rId123" Type="http://schemas.openxmlformats.org/officeDocument/2006/relationships/hyperlink" Target="http://www.ncbi.cz/" TargetMode="External"/><Relationship Id="rId14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5722</Words>
  <Characters>33760</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Základní škola Kadaň, ul</vt:lpstr>
    </vt:vector>
  </TitlesOfParts>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Kadaň, ul</dc:title>
  <dc:subject/>
  <dc:creator>Pavel</dc:creator>
  <cp:keywords/>
  <cp:lastModifiedBy>Miluše Sukovičová</cp:lastModifiedBy>
  <cp:revision>7</cp:revision>
  <dcterms:created xsi:type="dcterms:W3CDTF">2025-08-29T09:39:00Z</dcterms:created>
  <dcterms:modified xsi:type="dcterms:W3CDTF">2025-08-29T10:17:00Z</dcterms:modified>
</cp:coreProperties>
</file>